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羊城晚报报业集团（羊城晚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报社）</w:t>
      </w:r>
      <w:r>
        <w:rPr>
          <w:rFonts w:hint="eastAsia"/>
          <w:b/>
          <w:bCs/>
          <w:sz w:val="32"/>
          <w:szCs w:val="32"/>
        </w:rPr>
        <w:t>广东秋光杂志社有限公司《秋光》《秋光·长寿生活》杂志印刷委托服务项目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招标延期</w:t>
      </w:r>
      <w:r>
        <w:rPr>
          <w:rFonts w:hint="eastAsia"/>
          <w:b/>
          <w:bCs/>
          <w:sz w:val="32"/>
          <w:szCs w:val="32"/>
          <w:lang w:val="en-US" w:eastAsia="zh-CN"/>
        </w:rPr>
        <w:t>公告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2022年第7号招标公告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广东秋光杂志社有限公司《秋光》《秋光·长寿生活》杂志印刷委托服务项目招标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各印刷公司：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2022年11月25日广州市天河区新型冠状病毒肺炎疫情防控指挥部发布的《天河区关于进一步强化部分区域社会面疫情防控措施的通告》，原定本项目截标、开标时间需要推迟，具体投标文件递交、截止及开标时间另行通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推迟后的具体时间请各投标人以金羊网、羊城派发布的信息为准。由此给各投标人工作造成不便，敬请谅解。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本公告内容作为本项目招标公告的组成部分。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：林江娟、雷青莉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020-87138260、020-87138266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羊城晚报报业集团招标委员会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2022年11月26日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D06BE"/>
    <w:rsid w:val="004F36D9"/>
    <w:rsid w:val="00CD06BE"/>
    <w:rsid w:val="6C5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30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2022-11-26T08:47:00Z</dcterms:created>
  <dc:creator>Aris</dc:creator>
  <cp:lastModifiedBy>小红帽</cp:lastModifiedBy>
  <dcterms:modified xsi:type="dcterms:W3CDTF">2022-11-26T10:15:19Z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6F298BC6952B442BA283B612085E7B22</vt:lpwstr>
  </property>
</Properties>
</file>