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r>
        <w:rPr>
          <w:rFonts w:hint="eastAsia"/>
          <w:b/>
          <w:color w:val="auto"/>
          <w:sz w:val="32"/>
        </w:rPr>
        <w:t>采购公告</w:t>
      </w:r>
    </w:p>
    <w:p>
      <w:pPr>
        <w:jc w:val="center"/>
        <w:rPr>
          <w:b/>
          <w:color w:val="auto"/>
          <w:sz w:val="32"/>
        </w:rPr>
      </w:pPr>
      <w:r>
        <w:rPr>
          <w:rFonts w:hint="eastAsia"/>
          <w:b/>
          <w:bCs/>
          <w:color w:val="auto"/>
          <w:sz w:val="32"/>
          <w:szCs w:val="28"/>
        </w:rPr>
        <w:t>创意园集团及子报子公司自用物业修缮工程</w:t>
      </w:r>
      <w:r>
        <w:rPr>
          <w:rFonts w:hint="eastAsia"/>
          <w:b/>
          <w:color w:val="auto"/>
          <w:sz w:val="32"/>
        </w:rPr>
        <w:t>采购公告</w:t>
      </w:r>
    </w:p>
    <w:p>
      <w:pPr>
        <w:adjustRightInd w:val="0"/>
        <w:snapToGrid w:val="0"/>
        <w:spacing w:line="480" w:lineRule="exact"/>
        <w:rPr>
          <w:color w:val="auto"/>
          <w:sz w:val="24"/>
        </w:rPr>
      </w:pPr>
      <w:r>
        <w:rPr>
          <w:rFonts w:hint="eastAsia"/>
          <w:color w:val="auto"/>
          <w:sz w:val="24"/>
        </w:rPr>
        <w:t>各相关专业公司：</w:t>
      </w:r>
    </w:p>
    <w:p>
      <w:pPr>
        <w:adjustRightInd w:val="0"/>
        <w:snapToGrid w:val="0"/>
        <w:spacing w:line="480" w:lineRule="exact"/>
        <w:ind w:firstLine="480" w:firstLineChars="200"/>
        <w:rPr>
          <w:color w:val="auto"/>
          <w:sz w:val="24"/>
        </w:rPr>
      </w:pPr>
      <w:r>
        <w:rPr>
          <w:rFonts w:hint="eastAsia"/>
          <w:color w:val="auto"/>
          <w:sz w:val="24"/>
        </w:rPr>
        <w:t>本公司现对创意园集团及子报子公司自用物业修缮工程进行公开采购，欢迎有意向的相关专业公司参与比选。</w:t>
      </w:r>
    </w:p>
    <w:p>
      <w:pPr>
        <w:ind w:right="26"/>
        <w:jc w:val="center"/>
        <w:rPr>
          <w:b/>
          <w:color w:val="auto"/>
          <w:sz w:val="30"/>
        </w:rPr>
      </w:pPr>
      <w:r>
        <w:rPr>
          <w:rFonts w:hint="eastAsia"/>
          <w:b/>
          <w:color w:val="auto"/>
          <w:sz w:val="30"/>
        </w:rPr>
        <w:t>第一部分通用内容</w:t>
      </w:r>
    </w:p>
    <w:p>
      <w:pPr>
        <w:adjustRightInd w:val="0"/>
        <w:snapToGrid w:val="0"/>
        <w:spacing w:line="480" w:lineRule="exact"/>
        <w:ind w:firstLine="480" w:firstLineChars="200"/>
        <w:rPr>
          <w:color w:val="auto"/>
          <w:sz w:val="24"/>
        </w:rPr>
      </w:pPr>
    </w:p>
    <w:p>
      <w:pPr>
        <w:adjustRightInd w:val="0"/>
        <w:snapToGrid w:val="0"/>
        <w:spacing w:line="480" w:lineRule="exact"/>
        <w:rPr>
          <w:color w:val="auto"/>
          <w:sz w:val="24"/>
        </w:rPr>
      </w:pPr>
      <w:r>
        <w:rPr>
          <w:rFonts w:hint="eastAsia"/>
          <w:color w:val="auto"/>
          <w:sz w:val="24"/>
        </w:rPr>
        <w:t>一、参与比选人须知：</w:t>
      </w:r>
    </w:p>
    <w:p>
      <w:pPr>
        <w:adjustRightInd w:val="0"/>
        <w:snapToGrid w:val="0"/>
        <w:spacing w:line="480" w:lineRule="exact"/>
        <w:ind w:firstLine="480" w:firstLineChars="200"/>
        <w:rPr>
          <w:color w:val="auto"/>
          <w:sz w:val="24"/>
        </w:rPr>
      </w:pPr>
      <w:r>
        <w:rPr>
          <w:rFonts w:hint="eastAsia"/>
          <w:color w:val="auto"/>
          <w:sz w:val="24"/>
        </w:rPr>
        <w:t>参与比选人应符合中国法律、法规规定的一切必要条件。</w:t>
      </w:r>
    </w:p>
    <w:p>
      <w:pPr>
        <w:adjustRightInd w:val="0"/>
        <w:snapToGrid w:val="0"/>
        <w:spacing w:line="480" w:lineRule="exact"/>
        <w:ind w:firstLine="480" w:firstLineChars="200"/>
        <w:rPr>
          <w:color w:val="auto"/>
          <w:sz w:val="24"/>
        </w:rPr>
      </w:pPr>
      <w:r>
        <w:rPr>
          <w:rFonts w:hint="eastAsia"/>
          <w:color w:val="auto"/>
          <w:sz w:val="24"/>
        </w:rPr>
        <w:t>参与比选人自行承担比选过程中的一切有关费用，不论比选结果如何。</w:t>
      </w:r>
    </w:p>
    <w:p>
      <w:pPr>
        <w:adjustRightInd w:val="0"/>
        <w:snapToGrid w:val="0"/>
        <w:spacing w:line="480" w:lineRule="exact"/>
        <w:ind w:firstLine="480" w:firstLineChars="200"/>
        <w:rPr>
          <w:color w:val="auto"/>
          <w:sz w:val="24"/>
        </w:rPr>
      </w:pPr>
      <w:r>
        <w:rPr>
          <w:rFonts w:hint="eastAsia"/>
          <w:color w:val="auto"/>
          <w:sz w:val="24"/>
        </w:rPr>
        <w:t>参与比选人提交的比选书内容及有关文件，不论中选与否，一概不退还。</w:t>
      </w:r>
    </w:p>
    <w:p>
      <w:pPr>
        <w:adjustRightInd w:val="0"/>
        <w:snapToGrid w:val="0"/>
        <w:spacing w:line="480" w:lineRule="exact"/>
        <w:ind w:firstLine="480" w:firstLineChars="200"/>
        <w:rPr>
          <w:color w:val="auto"/>
          <w:sz w:val="24"/>
        </w:rPr>
      </w:pPr>
    </w:p>
    <w:p>
      <w:pPr>
        <w:adjustRightInd w:val="0"/>
        <w:snapToGrid w:val="0"/>
        <w:spacing w:line="480" w:lineRule="exact"/>
        <w:rPr>
          <w:color w:val="auto"/>
          <w:sz w:val="24"/>
        </w:rPr>
      </w:pPr>
      <w:r>
        <w:rPr>
          <w:rFonts w:hint="eastAsia"/>
          <w:color w:val="auto"/>
          <w:sz w:val="24"/>
        </w:rPr>
        <w:t>二、参与比选人送交的比选文件应按照如下顺序和要求提供相关资料，并将比选文件装订成册。</w:t>
      </w:r>
    </w:p>
    <w:p>
      <w:pPr>
        <w:adjustRightInd w:val="0"/>
        <w:snapToGrid w:val="0"/>
        <w:spacing w:line="480" w:lineRule="exact"/>
        <w:ind w:firstLine="480" w:firstLineChars="200"/>
        <w:rPr>
          <w:color w:val="auto"/>
          <w:sz w:val="24"/>
        </w:rPr>
      </w:pPr>
      <w:r>
        <w:rPr>
          <w:rFonts w:hint="eastAsia"/>
          <w:color w:val="auto"/>
          <w:sz w:val="24"/>
        </w:rPr>
        <w:t>（一）资料顺序：</w:t>
      </w:r>
    </w:p>
    <w:p>
      <w:pPr>
        <w:adjustRightInd w:val="0"/>
        <w:snapToGrid w:val="0"/>
        <w:spacing w:line="480" w:lineRule="exact"/>
        <w:ind w:firstLine="480" w:firstLineChars="200"/>
        <w:rPr>
          <w:color w:val="auto"/>
          <w:sz w:val="24"/>
        </w:rPr>
      </w:pPr>
      <w:r>
        <w:rPr>
          <w:rFonts w:hint="eastAsia"/>
          <w:color w:val="auto"/>
          <w:sz w:val="24"/>
        </w:rPr>
        <w:t>1、法人营业执照复印件，并加盖公章。</w:t>
      </w:r>
    </w:p>
    <w:p>
      <w:pPr>
        <w:adjustRightInd w:val="0"/>
        <w:snapToGrid w:val="0"/>
        <w:spacing w:line="480" w:lineRule="exact"/>
        <w:ind w:firstLine="480" w:firstLineChars="200"/>
        <w:rPr>
          <w:color w:val="auto"/>
          <w:sz w:val="24"/>
        </w:rPr>
      </w:pPr>
      <w:r>
        <w:rPr>
          <w:rFonts w:hint="eastAsia"/>
          <w:color w:val="auto"/>
          <w:sz w:val="24"/>
        </w:rPr>
        <w:t>2、参与比选函、法人代表身份证明。</w:t>
      </w:r>
    </w:p>
    <w:p>
      <w:pPr>
        <w:adjustRightInd w:val="0"/>
        <w:snapToGrid w:val="0"/>
        <w:spacing w:line="480" w:lineRule="exact"/>
        <w:ind w:firstLine="480" w:firstLineChars="200"/>
        <w:rPr>
          <w:color w:val="auto"/>
          <w:sz w:val="24"/>
        </w:rPr>
      </w:pPr>
      <w:r>
        <w:rPr>
          <w:rFonts w:hint="eastAsia"/>
          <w:color w:val="auto"/>
          <w:sz w:val="24"/>
        </w:rPr>
        <w:t>3、参与比选人的介绍材料。</w:t>
      </w:r>
    </w:p>
    <w:p>
      <w:pPr>
        <w:adjustRightInd w:val="0"/>
        <w:snapToGrid w:val="0"/>
        <w:spacing w:line="480" w:lineRule="exact"/>
        <w:ind w:firstLine="480" w:firstLineChars="200"/>
        <w:rPr>
          <w:color w:val="auto"/>
          <w:sz w:val="24"/>
        </w:rPr>
      </w:pPr>
      <w:r>
        <w:rPr>
          <w:rFonts w:hint="eastAsia"/>
          <w:color w:val="auto"/>
          <w:sz w:val="24"/>
        </w:rPr>
        <w:t>4、建筑工程施工总承包/建筑装修装饰工程总承包三级/防水防腐保温工程专业承包二级及其他以上级别施工专业承包资质，并加盖公章。</w:t>
      </w:r>
    </w:p>
    <w:p>
      <w:pPr>
        <w:adjustRightInd w:val="0"/>
        <w:snapToGrid w:val="0"/>
        <w:spacing w:line="480" w:lineRule="exact"/>
        <w:ind w:firstLine="480" w:firstLineChars="200"/>
        <w:rPr>
          <w:color w:val="auto"/>
          <w:sz w:val="24"/>
        </w:rPr>
      </w:pPr>
      <w:r>
        <w:rPr>
          <w:rFonts w:hint="eastAsia"/>
          <w:color w:val="auto"/>
          <w:sz w:val="24"/>
        </w:rPr>
        <w:t>5、参与比选人出具的法定代表人授权委托书，并加盖公章。</w:t>
      </w:r>
    </w:p>
    <w:p>
      <w:pPr>
        <w:adjustRightInd w:val="0"/>
        <w:snapToGrid w:val="0"/>
        <w:spacing w:line="480" w:lineRule="exact"/>
        <w:ind w:firstLine="480" w:firstLineChars="200"/>
        <w:rPr>
          <w:color w:val="auto"/>
          <w:sz w:val="24"/>
        </w:rPr>
      </w:pPr>
      <w:r>
        <w:rPr>
          <w:rFonts w:hint="eastAsia"/>
          <w:color w:val="auto"/>
          <w:sz w:val="24"/>
        </w:rPr>
        <w:t>6、工程预算报价（请严格按照本公告第二部分的要求提交），报价应为标的含税价格（比选书中的报价为最终报价）。</w:t>
      </w:r>
    </w:p>
    <w:p>
      <w:pPr>
        <w:adjustRightInd w:val="0"/>
        <w:snapToGrid w:val="0"/>
        <w:spacing w:line="480" w:lineRule="exact"/>
        <w:ind w:firstLine="480" w:firstLineChars="200"/>
        <w:rPr>
          <w:color w:val="auto"/>
          <w:sz w:val="24"/>
        </w:rPr>
      </w:pPr>
      <w:r>
        <w:rPr>
          <w:rFonts w:hint="eastAsia"/>
          <w:color w:val="auto"/>
          <w:sz w:val="24"/>
        </w:rPr>
        <w:t>7、工程实施方案(施工方案、质量保证措施及安全文明施工措施等)。</w:t>
      </w:r>
    </w:p>
    <w:p>
      <w:pPr>
        <w:adjustRightInd w:val="0"/>
        <w:snapToGrid w:val="0"/>
        <w:spacing w:line="480" w:lineRule="exact"/>
        <w:ind w:firstLine="480" w:firstLineChars="200"/>
        <w:rPr>
          <w:color w:val="auto"/>
          <w:sz w:val="24"/>
        </w:rPr>
      </w:pPr>
      <w:r>
        <w:rPr>
          <w:rFonts w:hint="eastAsia"/>
          <w:color w:val="auto"/>
          <w:sz w:val="24"/>
        </w:rPr>
        <w:t>8、比选人认为需要说明的其他内容。</w:t>
      </w:r>
    </w:p>
    <w:p>
      <w:pPr>
        <w:adjustRightInd w:val="0"/>
        <w:snapToGrid w:val="0"/>
        <w:spacing w:line="480" w:lineRule="exact"/>
        <w:ind w:firstLine="480" w:firstLineChars="200"/>
        <w:rPr>
          <w:color w:val="auto"/>
          <w:sz w:val="24"/>
        </w:rPr>
      </w:pPr>
      <w:r>
        <w:rPr>
          <w:rFonts w:hint="eastAsia"/>
          <w:color w:val="auto"/>
          <w:sz w:val="24"/>
        </w:rPr>
        <w:t>（二）比选文件必须符合以下要求：</w:t>
      </w:r>
    </w:p>
    <w:p>
      <w:pPr>
        <w:adjustRightInd w:val="0"/>
        <w:snapToGrid w:val="0"/>
        <w:spacing w:line="480" w:lineRule="exact"/>
        <w:ind w:firstLine="480" w:firstLineChars="200"/>
        <w:rPr>
          <w:color w:val="auto"/>
          <w:sz w:val="24"/>
        </w:rPr>
      </w:pPr>
      <w:r>
        <w:rPr>
          <w:rFonts w:hint="eastAsia"/>
          <w:color w:val="auto"/>
          <w:sz w:val="24"/>
        </w:rPr>
        <w:t>1、比选文件及参与比选人、采购方双方之间的一切函电应使用中文书面形式。</w:t>
      </w:r>
    </w:p>
    <w:p>
      <w:pPr>
        <w:adjustRightInd w:val="0"/>
        <w:snapToGrid w:val="0"/>
        <w:spacing w:line="480" w:lineRule="exact"/>
        <w:ind w:firstLine="480" w:firstLineChars="200"/>
        <w:rPr>
          <w:color w:val="auto"/>
          <w:sz w:val="24"/>
        </w:rPr>
      </w:pPr>
      <w:r>
        <w:rPr>
          <w:rFonts w:hint="eastAsia"/>
          <w:color w:val="auto"/>
          <w:sz w:val="24"/>
        </w:rPr>
        <w:t>2、参与比选人应按照采购方要求的计量单位报价，报价货币种类为人民币。</w:t>
      </w:r>
    </w:p>
    <w:p>
      <w:pPr>
        <w:adjustRightInd w:val="0"/>
        <w:snapToGrid w:val="0"/>
        <w:spacing w:line="480" w:lineRule="exact"/>
        <w:ind w:firstLine="480" w:firstLineChars="200"/>
        <w:rPr>
          <w:color w:val="auto"/>
          <w:sz w:val="24"/>
        </w:rPr>
      </w:pPr>
      <w:r>
        <w:rPr>
          <w:rFonts w:hint="eastAsia"/>
          <w:color w:val="auto"/>
          <w:sz w:val="24"/>
        </w:rPr>
        <w:t>3、参与比选人应对比选文件的真实性负责。采购方有权要求参与比选人提供证明其具备履约能力的必要证明文件，参与比选人提交的证明文件应使采购方满意。</w:t>
      </w:r>
    </w:p>
    <w:p>
      <w:pPr>
        <w:adjustRightInd w:val="0"/>
        <w:snapToGrid w:val="0"/>
        <w:spacing w:line="480" w:lineRule="exact"/>
        <w:ind w:firstLine="480" w:firstLineChars="200"/>
        <w:rPr>
          <w:color w:val="auto"/>
          <w:sz w:val="24"/>
        </w:rPr>
      </w:pPr>
      <w:r>
        <w:rPr>
          <w:rFonts w:hint="eastAsia"/>
          <w:color w:val="auto"/>
          <w:sz w:val="24"/>
        </w:rPr>
        <w:t>4、参与比选人应编制比选文件一式2份，含电子文件光盘一套。电子文件用Microsoft office/WPS软件制作，介质为CD-R光盘，放入比选文件袋中一并封存。所有电子文件不能采用压缩处理，其内容应与参与比选人打印产生的纸质比选文件内容一致。所有比选文件放入文件袋密封并加盖公章。请在密封后的文件袋上填写如下内容：</w:t>
      </w:r>
    </w:p>
    <w:tbl>
      <w:tblPr>
        <w:tblStyle w:val="9"/>
        <w:tblW w:w="805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160"/>
        <w:gridCol w:w="1242"/>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20" w:type="dxa"/>
            <w:noWrap/>
            <w:vAlign w:val="center"/>
          </w:tcPr>
          <w:p>
            <w:pPr>
              <w:adjustRightInd w:val="0"/>
              <w:snapToGrid w:val="0"/>
              <w:spacing w:line="480" w:lineRule="exact"/>
              <w:rPr>
                <w:color w:val="auto"/>
                <w:sz w:val="24"/>
              </w:rPr>
            </w:pPr>
            <w:r>
              <w:rPr>
                <w:rFonts w:hint="eastAsia"/>
                <w:color w:val="auto"/>
                <w:sz w:val="24"/>
              </w:rPr>
              <w:t>参与比选人详细名称</w:t>
            </w:r>
          </w:p>
        </w:tc>
        <w:tc>
          <w:tcPr>
            <w:tcW w:w="5532" w:type="dxa"/>
            <w:gridSpan w:val="3"/>
            <w:noWrap/>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20" w:type="dxa"/>
            <w:noWrap/>
            <w:vAlign w:val="center"/>
          </w:tcPr>
          <w:p>
            <w:pPr>
              <w:adjustRightInd w:val="0"/>
              <w:snapToGrid w:val="0"/>
              <w:spacing w:line="480" w:lineRule="exact"/>
              <w:ind w:firstLine="480" w:firstLineChars="200"/>
              <w:rPr>
                <w:color w:val="auto"/>
                <w:sz w:val="24"/>
              </w:rPr>
            </w:pPr>
            <w:r>
              <w:rPr>
                <w:rFonts w:hint="eastAsia"/>
                <w:color w:val="auto"/>
                <w:sz w:val="24"/>
              </w:rPr>
              <w:t>比选文件内容</w:t>
            </w:r>
          </w:p>
        </w:tc>
        <w:tc>
          <w:tcPr>
            <w:tcW w:w="5532" w:type="dxa"/>
            <w:gridSpan w:val="3"/>
            <w:noWrap/>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20" w:type="dxa"/>
            <w:noWrap/>
            <w:vAlign w:val="center"/>
          </w:tcPr>
          <w:p>
            <w:pPr>
              <w:adjustRightInd w:val="0"/>
              <w:snapToGrid w:val="0"/>
              <w:spacing w:line="480" w:lineRule="exact"/>
              <w:rPr>
                <w:color w:val="auto"/>
                <w:sz w:val="24"/>
              </w:rPr>
            </w:pPr>
            <w:r>
              <w:rPr>
                <w:rFonts w:hint="eastAsia"/>
                <w:color w:val="auto"/>
                <w:sz w:val="24"/>
              </w:rPr>
              <w:t>参与比选人联系人</w:t>
            </w:r>
          </w:p>
        </w:tc>
        <w:tc>
          <w:tcPr>
            <w:tcW w:w="2160" w:type="dxa"/>
            <w:noWrap/>
            <w:vAlign w:val="center"/>
          </w:tcPr>
          <w:p>
            <w:pPr>
              <w:adjustRightInd w:val="0"/>
              <w:snapToGrid w:val="0"/>
              <w:spacing w:line="480" w:lineRule="exact"/>
              <w:ind w:firstLine="480" w:firstLineChars="200"/>
              <w:rPr>
                <w:color w:val="auto"/>
                <w:sz w:val="24"/>
              </w:rPr>
            </w:pPr>
          </w:p>
        </w:tc>
        <w:tc>
          <w:tcPr>
            <w:tcW w:w="1242" w:type="dxa"/>
            <w:noWrap/>
            <w:vAlign w:val="center"/>
          </w:tcPr>
          <w:p>
            <w:pPr>
              <w:adjustRightInd w:val="0"/>
              <w:snapToGrid w:val="0"/>
              <w:spacing w:line="480" w:lineRule="exact"/>
              <w:ind w:firstLine="480" w:firstLineChars="200"/>
              <w:rPr>
                <w:color w:val="auto"/>
                <w:sz w:val="24"/>
              </w:rPr>
            </w:pPr>
            <w:r>
              <w:rPr>
                <w:rFonts w:hint="eastAsia"/>
                <w:color w:val="auto"/>
                <w:sz w:val="24"/>
              </w:rPr>
              <w:t>手机号码</w:t>
            </w:r>
          </w:p>
        </w:tc>
        <w:tc>
          <w:tcPr>
            <w:tcW w:w="2130" w:type="dxa"/>
            <w:noWrap/>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20" w:type="dxa"/>
            <w:noWrap/>
            <w:vAlign w:val="center"/>
          </w:tcPr>
          <w:p>
            <w:pPr>
              <w:adjustRightInd w:val="0"/>
              <w:snapToGrid w:val="0"/>
              <w:spacing w:line="480" w:lineRule="exact"/>
              <w:ind w:firstLine="480" w:firstLineChars="200"/>
              <w:rPr>
                <w:color w:val="auto"/>
                <w:sz w:val="24"/>
              </w:rPr>
            </w:pPr>
            <w:r>
              <w:rPr>
                <w:rFonts w:hint="eastAsia"/>
                <w:color w:val="auto"/>
                <w:sz w:val="24"/>
              </w:rPr>
              <w:t>固定电话号码</w:t>
            </w:r>
          </w:p>
        </w:tc>
        <w:tc>
          <w:tcPr>
            <w:tcW w:w="2160" w:type="dxa"/>
            <w:noWrap/>
            <w:vAlign w:val="center"/>
          </w:tcPr>
          <w:p>
            <w:pPr>
              <w:adjustRightInd w:val="0"/>
              <w:snapToGrid w:val="0"/>
              <w:spacing w:line="480" w:lineRule="exact"/>
              <w:ind w:firstLine="480" w:firstLineChars="200"/>
              <w:rPr>
                <w:color w:val="auto"/>
                <w:sz w:val="24"/>
              </w:rPr>
            </w:pPr>
          </w:p>
        </w:tc>
        <w:tc>
          <w:tcPr>
            <w:tcW w:w="1242" w:type="dxa"/>
            <w:noWrap/>
            <w:vAlign w:val="center"/>
          </w:tcPr>
          <w:p>
            <w:pPr>
              <w:adjustRightInd w:val="0"/>
              <w:snapToGrid w:val="0"/>
              <w:spacing w:line="480" w:lineRule="exact"/>
              <w:ind w:firstLine="480" w:firstLineChars="200"/>
              <w:rPr>
                <w:color w:val="auto"/>
                <w:sz w:val="24"/>
              </w:rPr>
            </w:pPr>
            <w:r>
              <w:rPr>
                <w:rFonts w:hint="eastAsia"/>
                <w:color w:val="auto"/>
                <w:sz w:val="24"/>
              </w:rPr>
              <w:t>传真号码</w:t>
            </w:r>
          </w:p>
        </w:tc>
        <w:tc>
          <w:tcPr>
            <w:tcW w:w="2130" w:type="dxa"/>
            <w:noWrap/>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20" w:type="dxa"/>
            <w:noWrap/>
            <w:vAlign w:val="center"/>
          </w:tcPr>
          <w:p>
            <w:pPr>
              <w:adjustRightInd w:val="0"/>
              <w:snapToGrid w:val="0"/>
              <w:spacing w:line="480" w:lineRule="exact"/>
              <w:ind w:firstLine="480" w:firstLineChars="200"/>
              <w:rPr>
                <w:color w:val="auto"/>
                <w:sz w:val="24"/>
              </w:rPr>
            </w:pPr>
            <w:r>
              <w:rPr>
                <w:rFonts w:hint="eastAsia"/>
                <w:color w:val="auto"/>
                <w:sz w:val="24"/>
              </w:rPr>
              <w:t>联系地址</w:t>
            </w:r>
          </w:p>
        </w:tc>
        <w:tc>
          <w:tcPr>
            <w:tcW w:w="2160" w:type="dxa"/>
            <w:noWrap/>
            <w:vAlign w:val="center"/>
          </w:tcPr>
          <w:p>
            <w:pPr>
              <w:adjustRightInd w:val="0"/>
              <w:snapToGrid w:val="0"/>
              <w:spacing w:line="480" w:lineRule="exact"/>
              <w:ind w:firstLine="480" w:firstLineChars="200"/>
              <w:rPr>
                <w:color w:val="auto"/>
                <w:sz w:val="24"/>
              </w:rPr>
            </w:pPr>
          </w:p>
        </w:tc>
        <w:tc>
          <w:tcPr>
            <w:tcW w:w="1242" w:type="dxa"/>
            <w:noWrap/>
            <w:vAlign w:val="center"/>
          </w:tcPr>
          <w:p>
            <w:pPr>
              <w:adjustRightInd w:val="0"/>
              <w:snapToGrid w:val="0"/>
              <w:spacing w:line="480" w:lineRule="exact"/>
              <w:ind w:firstLine="480" w:firstLineChars="200"/>
              <w:rPr>
                <w:color w:val="auto"/>
                <w:sz w:val="24"/>
              </w:rPr>
            </w:pPr>
            <w:r>
              <w:rPr>
                <w:rFonts w:hint="eastAsia"/>
                <w:color w:val="auto"/>
                <w:sz w:val="24"/>
              </w:rPr>
              <w:t>邮编</w:t>
            </w:r>
          </w:p>
        </w:tc>
        <w:tc>
          <w:tcPr>
            <w:tcW w:w="2130" w:type="dxa"/>
            <w:noWrap/>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520" w:type="dxa"/>
            <w:noWrap/>
            <w:vAlign w:val="center"/>
          </w:tcPr>
          <w:p>
            <w:pPr>
              <w:adjustRightInd w:val="0"/>
              <w:snapToGrid w:val="0"/>
              <w:spacing w:line="480" w:lineRule="exact"/>
              <w:ind w:firstLine="480" w:firstLineChars="200"/>
              <w:rPr>
                <w:color w:val="auto"/>
                <w:sz w:val="24"/>
              </w:rPr>
            </w:pPr>
            <w:r>
              <w:rPr>
                <w:rFonts w:hint="eastAsia"/>
                <w:color w:val="auto"/>
                <w:sz w:val="24"/>
              </w:rPr>
              <w:t>E-mail</w:t>
            </w:r>
          </w:p>
        </w:tc>
        <w:tc>
          <w:tcPr>
            <w:tcW w:w="5532" w:type="dxa"/>
            <w:gridSpan w:val="3"/>
            <w:noWrap/>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ind w:firstLine="480" w:firstLineChars="200"/>
        <w:rPr>
          <w:color w:val="auto"/>
          <w:sz w:val="24"/>
        </w:rPr>
      </w:pPr>
    </w:p>
    <w:p>
      <w:pPr>
        <w:adjustRightInd w:val="0"/>
        <w:snapToGrid w:val="0"/>
        <w:spacing w:line="480" w:lineRule="exact"/>
        <w:ind w:firstLine="480" w:firstLineChars="200"/>
        <w:rPr>
          <w:color w:val="auto"/>
          <w:sz w:val="24"/>
        </w:rPr>
      </w:pPr>
      <w:r>
        <w:rPr>
          <w:rFonts w:hint="eastAsia"/>
          <w:color w:val="auto"/>
          <w:sz w:val="24"/>
        </w:rPr>
        <w:t>参与文件及相关函电必须符合上述要求，否则将会直接导致丧失评选资格。</w:t>
      </w:r>
    </w:p>
    <w:p>
      <w:pPr>
        <w:adjustRightInd w:val="0"/>
        <w:snapToGrid w:val="0"/>
        <w:spacing w:line="480" w:lineRule="exact"/>
        <w:ind w:firstLine="480" w:firstLineChars="200"/>
        <w:rPr>
          <w:color w:val="auto"/>
          <w:sz w:val="24"/>
        </w:rPr>
      </w:pPr>
    </w:p>
    <w:p>
      <w:pPr>
        <w:adjustRightInd w:val="0"/>
        <w:snapToGrid w:val="0"/>
        <w:spacing w:line="480" w:lineRule="exact"/>
        <w:rPr>
          <w:color w:val="auto"/>
          <w:sz w:val="24"/>
        </w:rPr>
      </w:pPr>
      <w:r>
        <w:rPr>
          <w:rFonts w:hint="eastAsia"/>
          <w:color w:val="auto"/>
          <w:sz w:val="24"/>
        </w:rPr>
        <w:t>三、其他商务要求：</w:t>
      </w:r>
    </w:p>
    <w:p>
      <w:pPr>
        <w:adjustRightInd w:val="0"/>
        <w:snapToGrid w:val="0"/>
        <w:spacing w:line="480" w:lineRule="exact"/>
        <w:ind w:firstLine="480" w:firstLineChars="200"/>
        <w:rPr>
          <w:color w:val="auto"/>
          <w:sz w:val="24"/>
        </w:rPr>
      </w:pPr>
      <w:r>
        <w:rPr>
          <w:rFonts w:hint="eastAsia"/>
          <w:color w:val="auto"/>
          <w:sz w:val="24"/>
        </w:rPr>
        <w:t>（一）采购方与中选方签订工程施工合同后，中选价格在合同有效期内不得变更。</w:t>
      </w:r>
    </w:p>
    <w:p>
      <w:pPr>
        <w:adjustRightInd w:val="0"/>
        <w:snapToGrid w:val="0"/>
        <w:spacing w:line="480" w:lineRule="exact"/>
        <w:ind w:firstLine="480" w:firstLineChars="200"/>
        <w:rPr>
          <w:color w:val="auto"/>
          <w:sz w:val="24"/>
        </w:rPr>
      </w:pPr>
      <w:r>
        <w:rPr>
          <w:rFonts w:hint="eastAsia"/>
          <w:color w:val="auto"/>
          <w:sz w:val="24"/>
        </w:rPr>
        <w:t>（二）采购方与中选方签订的工程施工合同版本参见本公告第三部分合同书格式。</w:t>
      </w:r>
    </w:p>
    <w:p>
      <w:pPr>
        <w:adjustRightInd w:val="0"/>
        <w:snapToGrid w:val="0"/>
        <w:spacing w:line="480" w:lineRule="exact"/>
        <w:ind w:firstLine="480" w:firstLineChars="200"/>
        <w:rPr>
          <w:color w:val="auto"/>
          <w:sz w:val="24"/>
        </w:rPr>
      </w:pPr>
    </w:p>
    <w:p>
      <w:pPr>
        <w:adjustRightInd w:val="0"/>
        <w:snapToGrid w:val="0"/>
        <w:spacing w:line="480" w:lineRule="exact"/>
        <w:ind w:firstLine="480" w:firstLineChars="200"/>
        <w:rPr>
          <w:color w:val="auto"/>
          <w:sz w:val="24"/>
        </w:rPr>
      </w:pPr>
      <w:r>
        <w:rPr>
          <w:rFonts w:hint="eastAsia"/>
          <w:color w:val="auto"/>
          <w:sz w:val="24"/>
        </w:rPr>
        <w:br w:type="page"/>
      </w:r>
      <w:r>
        <w:rPr>
          <w:rFonts w:hint="eastAsia"/>
          <w:b/>
          <w:color w:val="auto"/>
          <w:sz w:val="30"/>
        </w:rPr>
        <w:t>第二部分项目工程及报价要求</w:t>
      </w:r>
    </w:p>
    <w:p>
      <w:pPr>
        <w:adjustRightInd w:val="0"/>
        <w:snapToGrid w:val="0"/>
        <w:spacing w:line="480" w:lineRule="exact"/>
        <w:ind w:firstLine="480" w:firstLineChars="200"/>
        <w:rPr>
          <w:color w:val="auto"/>
          <w:sz w:val="24"/>
        </w:rPr>
      </w:pPr>
    </w:p>
    <w:p>
      <w:pPr>
        <w:adjustRightInd w:val="0"/>
        <w:snapToGrid w:val="0"/>
        <w:spacing w:line="480" w:lineRule="exact"/>
        <w:rPr>
          <w:color w:val="auto"/>
          <w:sz w:val="24"/>
        </w:rPr>
      </w:pPr>
      <w:r>
        <w:rPr>
          <w:rFonts w:hint="eastAsia"/>
          <w:color w:val="auto"/>
          <w:sz w:val="24"/>
        </w:rPr>
        <w:t>项目概况</w:t>
      </w:r>
    </w:p>
    <w:p>
      <w:pPr>
        <w:adjustRightInd w:val="0"/>
        <w:snapToGrid w:val="0"/>
        <w:spacing w:line="480" w:lineRule="exact"/>
        <w:ind w:firstLine="480" w:firstLineChars="200"/>
        <w:rPr>
          <w:color w:val="auto"/>
          <w:sz w:val="24"/>
        </w:rPr>
      </w:pPr>
      <w:r>
        <w:rPr>
          <w:rFonts w:hint="eastAsia"/>
          <w:color w:val="auto"/>
          <w:sz w:val="24"/>
        </w:rPr>
        <w:t>工程名称：创意园集团及子报子公司自用物业修缮工程</w:t>
      </w:r>
    </w:p>
    <w:p>
      <w:pPr>
        <w:adjustRightInd w:val="0"/>
        <w:snapToGrid w:val="0"/>
        <w:spacing w:line="480" w:lineRule="exact"/>
        <w:ind w:firstLine="480" w:firstLineChars="200"/>
        <w:rPr>
          <w:color w:val="auto"/>
          <w:sz w:val="24"/>
        </w:rPr>
      </w:pPr>
      <w:r>
        <w:rPr>
          <w:rFonts w:hint="eastAsia"/>
          <w:color w:val="auto"/>
          <w:sz w:val="24"/>
        </w:rPr>
        <w:t>工程地点：广州市天河区黄埔大道中315号羊城创意产业园。</w:t>
      </w:r>
    </w:p>
    <w:p>
      <w:pPr>
        <w:adjustRightInd w:val="0"/>
        <w:snapToGrid w:val="0"/>
        <w:spacing w:line="480" w:lineRule="exact"/>
        <w:ind w:firstLine="480" w:firstLineChars="200"/>
        <w:rPr>
          <w:color w:val="auto"/>
          <w:sz w:val="24"/>
        </w:rPr>
      </w:pPr>
      <w:r>
        <w:rPr>
          <w:rFonts w:hint="eastAsia"/>
          <w:color w:val="auto"/>
          <w:sz w:val="24"/>
        </w:rPr>
        <w:t>工程内容：</w:t>
      </w:r>
    </w:p>
    <w:p>
      <w:pPr>
        <w:adjustRightInd w:val="0"/>
        <w:snapToGrid w:val="0"/>
        <w:spacing w:line="480" w:lineRule="exact"/>
        <w:ind w:firstLine="480" w:firstLineChars="200"/>
        <w:rPr>
          <w:color w:val="auto"/>
          <w:sz w:val="24"/>
        </w:rPr>
      </w:pPr>
      <w:r>
        <w:rPr>
          <w:rFonts w:hint="eastAsia"/>
          <w:color w:val="auto"/>
          <w:sz w:val="24"/>
        </w:rPr>
        <w:t>创意园集团及子报子公司自用物业修缮工程共分为四个子单位工程，分别为:羊城创意园3-10栋维修工程；3-13栋墙面受潮处理工程；羊城创意园1-11栋维修工程；羊城创意园1-12栋维修工程。其中1-11栋、1-12栋维修工程属暂定工程（很可能取消），需待3-10栋、3-13栋工程完工后，发包人确认，发出开工通知后再进场。工程内容包括原有基面打凿、更换铝合金窗、抹灰油漆、墙面防水、铺贴护墙板、外墙清理、钢梯翻新、伸缩缝防水维修、重做保护层等，详细内容以采购方提供的工程量清单、全套施工图、技术方案要求及有关资料为准。</w:t>
      </w:r>
    </w:p>
    <w:p>
      <w:pPr>
        <w:adjustRightInd w:val="0"/>
        <w:snapToGrid w:val="0"/>
        <w:spacing w:line="480" w:lineRule="exact"/>
        <w:ind w:firstLine="480" w:firstLineChars="200"/>
        <w:rPr>
          <w:color w:val="auto"/>
          <w:sz w:val="24"/>
        </w:rPr>
      </w:pPr>
      <w:r>
        <w:rPr>
          <w:rFonts w:hint="eastAsia"/>
          <w:color w:val="auto"/>
          <w:sz w:val="24"/>
        </w:rPr>
        <w:t>质量要求：严格按采购方提供的施工图进行施工，按照设计文件和省市有关技术标准、规范和合同规定施工，工程质量符合《建筑工程施工质量评价标准》（GB/T50375-2016）、《混凝土结构工程施工规范》（ GB 506666 -2011 ）等有关要求；验收标准按国家颁发的《建筑工程施工质量验收统一标准》（GB50300-2013）、《钢结构工程施工质量验收规范》(GB50205-2001)、《混凝土结构工程施工质量验收规范》（GB50204-2015）等执行，必须达到竣工备案制的合格标准，一次竣工验收合格；保修期按照《建设工程质量管理条例》规定执行。</w:t>
      </w:r>
    </w:p>
    <w:p>
      <w:pPr>
        <w:spacing w:line="360" w:lineRule="auto"/>
        <w:ind w:firstLine="523"/>
        <w:rPr>
          <w:rFonts w:asciiTheme="minorEastAsia" w:hAnsiTheme="minorEastAsia" w:eastAsiaTheme="minorEastAsia"/>
          <w:color w:val="auto"/>
          <w:sz w:val="24"/>
          <w:u w:val="single"/>
        </w:rPr>
      </w:pPr>
      <w:r>
        <w:rPr>
          <w:rFonts w:hint="eastAsia"/>
          <w:color w:val="auto"/>
          <w:sz w:val="24"/>
        </w:rPr>
        <w:t>承包方式：按采购方提出的要求，参与比选人根据工程现场实际情况、工程性质、工程特点等要求，由中选人对以上采购范围包施工、包材料、包质量、包工期、包安全、包工人工资、包本项目维稳、包文明施工、包送电、包税收、包协调各方面关系、包验收合格、包因比选方施工验收不能通过所需要发生的整改费用。按工程量清单计价，各工程段</w:t>
      </w:r>
      <w:r>
        <w:rPr>
          <w:rFonts w:hint="eastAsia"/>
          <w:color w:val="auto"/>
          <w:sz w:val="24"/>
          <w:szCs w:val="22"/>
        </w:rPr>
        <w:t>项目措施费包干、</w:t>
      </w:r>
      <w:r>
        <w:rPr>
          <w:rFonts w:hint="eastAsia"/>
          <w:color w:val="auto"/>
          <w:sz w:val="24"/>
        </w:rPr>
        <w:t>综合单价包干、工程量按实结算、工程增值税按实结算。发包人有权对工程内容进行增减，相关措施费用、利润不另行补偿。不允许转包和分包。</w:t>
      </w:r>
    </w:p>
    <w:p>
      <w:pPr>
        <w:adjustRightInd w:val="0"/>
        <w:snapToGrid w:val="0"/>
        <w:spacing w:line="480" w:lineRule="exact"/>
        <w:ind w:firstLine="480" w:firstLineChars="200"/>
        <w:rPr>
          <w:color w:val="auto"/>
          <w:sz w:val="24"/>
        </w:rPr>
      </w:pPr>
    </w:p>
    <w:p>
      <w:pPr>
        <w:adjustRightInd w:val="0"/>
        <w:snapToGrid w:val="0"/>
        <w:spacing w:line="480" w:lineRule="exact"/>
        <w:ind w:firstLine="480" w:firstLineChars="200"/>
        <w:rPr>
          <w:color w:val="auto"/>
          <w:sz w:val="24"/>
        </w:rPr>
      </w:pPr>
      <w:r>
        <w:rPr>
          <w:rFonts w:hint="eastAsia"/>
          <w:color w:val="auto"/>
          <w:sz w:val="24"/>
        </w:rPr>
        <w:t>施工工期：50个日历天。</w:t>
      </w:r>
    </w:p>
    <w:p>
      <w:pPr>
        <w:adjustRightInd w:val="0"/>
        <w:snapToGrid w:val="0"/>
        <w:spacing w:line="480" w:lineRule="exact"/>
        <w:rPr>
          <w:color w:val="auto"/>
          <w:sz w:val="24"/>
        </w:rPr>
      </w:pPr>
      <w:r>
        <w:rPr>
          <w:rFonts w:hint="eastAsia"/>
          <w:color w:val="auto"/>
          <w:sz w:val="24"/>
        </w:rPr>
        <w:t>二、参与比选人资格要求</w:t>
      </w:r>
    </w:p>
    <w:p>
      <w:pPr>
        <w:adjustRightInd w:val="0"/>
        <w:snapToGrid w:val="0"/>
        <w:spacing w:line="480" w:lineRule="exact"/>
        <w:ind w:firstLine="480" w:firstLineChars="200"/>
        <w:rPr>
          <w:color w:val="auto"/>
          <w:sz w:val="24"/>
        </w:rPr>
      </w:pPr>
      <w:r>
        <w:rPr>
          <w:rFonts w:hint="eastAsia"/>
          <w:color w:val="auto"/>
          <w:sz w:val="24"/>
        </w:rPr>
        <w:t>（一）参与比选人须具有独立法人资格，持有有效的工商行政管理部门核发的法人营业执照，注册资本、实缴资本大于100万，社保员工人数大于10人；</w:t>
      </w:r>
    </w:p>
    <w:p>
      <w:pPr>
        <w:adjustRightInd w:val="0"/>
        <w:snapToGrid w:val="0"/>
        <w:spacing w:line="480" w:lineRule="exact"/>
        <w:ind w:firstLine="480" w:firstLineChars="200"/>
        <w:rPr>
          <w:color w:val="auto"/>
          <w:sz w:val="24"/>
        </w:rPr>
      </w:pPr>
      <w:r>
        <w:rPr>
          <w:rFonts w:hint="eastAsia"/>
          <w:color w:val="auto"/>
          <w:sz w:val="24"/>
        </w:rPr>
        <w:t>（二）参与比选人须具有良好的企业信誉。</w:t>
      </w:r>
    </w:p>
    <w:p>
      <w:pPr>
        <w:adjustRightInd w:val="0"/>
        <w:snapToGrid w:val="0"/>
        <w:spacing w:line="480" w:lineRule="exact"/>
        <w:ind w:firstLine="480" w:firstLineChars="200"/>
        <w:rPr>
          <w:color w:val="auto"/>
          <w:sz w:val="24"/>
        </w:rPr>
      </w:pPr>
      <w:r>
        <w:rPr>
          <w:rFonts w:hint="eastAsia"/>
          <w:color w:val="auto"/>
          <w:sz w:val="24"/>
        </w:rPr>
        <w:t>（三）参与比选人自 2017年1 月1 日至今完成过1~2项质量合格、合同总额50万元以上的单个类似工程业绩；</w:t>
      </w:r>
    </w:p>
    <w:p>
      <w:pPr>
        <w:adjustRightInd w:val="0"/>
        <w:snapToGrid w:val="0"/>
        <w:spacing w:line="480" w:lineRule="exact"/>
        <w:ind w:firstLine="480" w:firstLineChars="200"/>
        <w:rPr>
          <w:color w:val="auto"/>
          <w:sz w:val="24"/>
        </w:rPr>
      </w:pPr>
      <w:r>
        <w:rPr>
          <w:rFonts w:hint="eastAsia"/>
          <w:color w:val="auto"/>
          <w:sz w:val="24"/>
        </w:rPr>
        <w:t>（四）本采购工程不接受联合体的报名。</w:t>
      </w:r>
    </w:p>
    <w:p>
      <w:pPr>
        <w:adjustRightInd w:val="0"/>
        <w:snapToGrid w:val="0"/>
        <w:spacing w:line="480" w:lineRule="exact"/>
        <w:ind w:firstLine="480" w:firstLineChars="200"/>
        <w:rPr>
          <w:color w:val="auto"/>
          <w:sz w:val="24"/>
        </w:rPr>
      </w:pPr>
      <w:r>
        <w:rPr>
          <w:rFonts w:hint="eastAsia"/>
          <w:color w:val="auto"/>
          <w:sz w:val="24"/>
        </w:rPr>
        <w:t>三、创意园集团及子报子公司自用物业修缮工程（工程预算、综合单价报价方式）</w:t>
      </w:r>
    </w:p>
    <w:p>
      <w:pPr>
        <w:adjustRightInd w:val="0"/>
        <w:snapToGrid w:val="0"/>
        <w:spacing w:line="480" w:lineRule="exact"/>
        <w:ind w:firstLine="480" w:firstLineChars="200"/>
        <w:rPr>
          <w:color w:val="auto"/>
          <w:sz w:val="24"/>
        </w:rPr>
      </w:pPr>
      <w:r>
        <w:rPr>
          <w:rFonts w:hint="eastAsia"/>
          <w:color w:val="auto"/>
          <w:sz w:val="24"/>
        </w:rPr>
        <w:t>（一）比选控制价：本项目比选控制价为人民币327647.38元，各子工程段分别为:子工程段一：羊城创意园3-10栋维修工程，比选控制价为人民币256390.81元，其中安全文明施工费13801.77元，暂列金额26760元；子工程段二：3-13栋墙面受潮处理工程，比选控制价为人民币9888.48元，其中安全文明施工费500元，暂列金额1600元；子工程段三：羊城创意园1-11栋维修工程，比选控制价为人民币14837.82元，其中安全文明施工费800元，暂列金额3000元；子工程段四：羊城创意园1-12栋维修工程，比选控制价为人民币46530.27元，其中安全文明施工费800元，暂列金额3000元。</w:t>
      </w:r>
    </w:p>
    <w:p>
      <w:pPr>
        <w:adjustRightInd w:val="0"/>
        <w:snapToGrid w:val="0"/>
        <w:spacing w:line="480" w:lineRule="exact"/>
        <w:ind w:firstLine="480" w:firstLineChars="200"/>
        <w:rPr>
          <w:color w:val="auto"/>
          <w:sz w:val="24"/>
        </w:rPr>
      </w:pPr>
      <w:r>
        <w:rPr>
          <w:rFonts w:hint="eastAsia"/>
          <w:color w:val="auto"/>
          <w:sz w:val="24"/>
        </w:rPr>
        <w:t>（二）比选报价</w:t>
      </w:r>
    </w:p>
    <w:p>
      <w:pPr>
        <w:adjustRightInd w:val="0"/>
        <w:snapToGrid w:val="0"/>
        <w:spacing w:line="480" w:lineRule="exact"/>
        <w:ind w:firstLine="480" w:firstLineChars="200"/>
        <w:rPr>
          <w:color w:val="auto"/>
          <w:sz w:val="24"/>
        </w:rPr>
      </w:pPr>
      <w:r>
        <w:rPr>
          <w:rFonts w:hint="eastAsia"/>
          <w:color w:val="auto"/>
          <w:sz w:val="24"/>
        </w:rPr>
        <w:t>1、比选总报价说明；（提醒：如参与比选人的报价明显低于比选控制价×80%，参与比选人在后期履约中违约风险较高。）</w:t>
      </w:r>
    </w:p>
    <w:p>
      <w:pPr>
        <w:adjustRightInd w:val="0"/>
        <w:snapToGrid w:val="0"/>
        <w:spacing w:line="480" w:lineRule="exact"/>
        <w:ind w:firstLine="480" w:firstLineChars="200"/>
        <w:rPr>
          <w:color w:val="auto"/>
          <w:sz w:val="24"/>
        </w:rPr>
      </w:pPr>
      <w:r>
        <w:rPr>
          <w:rFonts w:hint="eastAsia"/>
          <w:color w:val="auto"/>
          <w:sz w:val="24"/>
        </w:rPr>
        <w:t>2、工程量清单报价表，工程预算总价应包括主材设备、拆除、安装、装修、管理服务及安全防护及文明施工措施费、规费、预算包干费及工程税费等所有费用，工程内容应包含本公告中的各项工程要求，工程量清单如下：</w:t>
      </w:r>
    </w:p>
    <w:p>
      <w:pPr>
        <w:ind w:right="26"/>
        <w:jc w:val="center"/>
        <w:rPr>
          <w:rFonts w:ascii="宋体" w:hAnsi="宋体" w:cs="宋体"/>
          <w:b/>
          <w:bCs/>
          <w:color w:val="auto"/>
          <w:kern w:val="0"/>
          <w:sz w:val="24"/>
        </w:rPr>
      </w:pPr>
    </w:p>
    <w:p>
      <w:pPr>
        <w:ind w:right="26"/>
        <w:jc w:val="center"/>
        <w:rPr>
          <w:rFonts w:ascii="宋体" w:hAnsi="宋体" w:cs="宋体"/>
          <w:b/>
          <w:bCs/>
          <w:color w:val="auto"/>
          <w:kern w:val="0"/>
          <w:sz w:val="24"/>
        </w:rPr>
      </w:pPr>
    </w:p>
    <w:p>
      <w:pPr>
        <w:ind w:right="26"/>
        <w:jc w:val="center"/>
        <w:rPr>
          <w:rFonts w:ascii="宋体" w:hAnsi="宋体" w:cs="宋体"/>
          <w:b/>
          <w:bCs/>
          <w:color w:val="auto"/>
          <w:kern w:val="0"/>
          <w:sz w:val="24"/>
        </w:rPr>
      </w:pPr>
    </w:p>
    <w:p>
      <w:pPr>
        <w:pStyle w:val="2"/>
        <w:rPr>
          <w:color w:val="auto"/>
        </w:rPr>
      </w:pPr>
    </w:p>
    <w:p>
      <w:pPr>
        <w:ind w:right="26"/>
        <w:jc w:val="center"/>
        <w:rPr>
          <w:rFonts w:ascii="宋体" w:hAnsi="宋体" w:cs="宋体"/>
          <w:b/>
          <w:bCs/>
          <w:color w:val="auto"/>
          <w:kern w:val="0"/>
          <w:sz w:val="24"/>
        </w:rPr>
      </w:pPr>
    </w:p>
    <w:p>
      <w:pPr>
        <w:ind w:right="26"/>
        <w:jc w:val="center"/>
        <w:rPr>
          <w:rFonts w:ascii="宋体" w:hAnsi="宋体" w:cs="宋体"/>
          <w:b/>
          <w:bCs/>
          <w:color w:val="auto"/>
          <w:kern w:val="0"/>
          <w:sz w:val="24"/>
        </w:rPr>
      </w:pPr>
      <w:r>
        <w:rPr>
          <w:rFonts w:hint="eastAsia" w:ascii="宋体" w:hAnsi="宋体" w:cs="宋体"/>
          <w:b/>
          <w:bCs/>
          <w:color w:val="auto"/>
          <w:kern w:val="0"/>
          <w:sz w:val="24"/>
        </w:rPr>
        <w:t>创意园集团及子报子公司自用物业修缮工程</w:t>
      </w:r>
      <w:r>
        <w:rPr>
          <w:rFonts w:ascii="宋体" w:hAnsi="宋体" w:cs="宋体"/>
          <w:b/>
          <w:bCs/>
          <w:color w:val="auto"/>
          <w:kern w:val="0"/>
          <w:sz w:val="24"/>
        </w:rPr>
        <w:t>工程量清单</w:t>
      </w:r>
    </w:p>
    <w:p>
      <w:pPr>
        <w:pStyle w:val="2"/>
        <w:rPr>
          <w:rFonts w:ascii="宋体" w:hAnsi="宋体" w:cs="宋体"/>
          <w:color w:val="auto"/>
          <w:kern w:val="0"/>
          <w:sz w:val="24"/>
          <w:szCs w:val="20"/>
        </w:rPr>
      </w:pPr>
      <w:r>
        <w:rPr>
          <w:rFonts w:hint="eastAsia" w:ascii="宋体" w:hAnsi="宋体" w:cs="宋体"/>
          <w:color w:val="auto"/>
          <w:kern w:val="0"/>
          <w:sz w:val="24"/>
          <w:szCs w:val="20"/>
        </w:rPr>
        <w:t>子工程段一：羊城创意园3-10栋维修工程</w:t>
      </w:r>
      <w:r>
        <w:rPr>
          <w:rFonts w:ascii="宋体" w:hAnsi="宋体" w:cs="宋体"/>
          <w:color w:val="auto"/>
          <w:kern w:val="0"/>
          <w:sz w:val="24"/>
        </w:rPr>
        <w:t>工程量清单</w:t>
      </w:r>
    </w:p>
    <w:tbl>
      <w:tblPr>
        <w:tblStyle w:val="9"/>
        <w:tblpPr w:leftFromText="180" w:rightFromText="180" w:vertAnchor="text" w:horzAnchor="page" w:tblpX="1147" w:tblpY="888"/>
        <w:tblOverlap w:val="never"/>
        <w:tblW w:w="10350" w:type="dxa"/>
        <w:tblInd w:w="0" w:type="dxa"/>
        <w:tblLayout w:type="autofit"/>
        <w:tblCellMar>
          <w:top w:w="0" w:type="dxa"/>
          <w:left w:w="108" w:type="dxa"/>
          <w:bottom w:w="0" w:type="dxa"/>
          <w:right w:w="108" w:type="dxa"/>
        </w:tblCellMar>
      </w:tblPr>
      <w:tblGrid>
        <w:gridCol w:w="997"/>
        <w:gridCol w:w="1555"/>
        <w:gridCol w:w="2901"/>
        <w:gridCol w:w="560"/>
        <w:gridCol w:w="1435"/>
        <w:gridCol w:w="1014"/>
        <w:gridCol w:w="1014"/>
        <w:gridCol w:w="874"/>
      </w:tblGrid>
      <w:tr>
        <w:tblPrEx>
          <w:tblCellMar>
            <w:top w:w="0" w:type="dxa"/>
            <w:left w:w="108" w:type="dxa"/>
            <w:bottom w:w="0" w:type="dxa"/>
            <w:right w:w="108" w:type="dxa"/>
          </w:tblCellMar>
        </w:tblPrEx>
        <w:trPr>
          <w:trHeight w:val="360" w:hRule="atLeast"/>
        </w:trPr>
        <w:tc>
          <w:tcPr>
            <w:tcW w:w="99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290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项目特征描述</w:t>
            </w:r>
          </w:p>
        </w:tc>
        <w:tc>
          <w:tcPr>
            <w:tcW w:w="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计量单位</w:t>
            </w:r>
          </w:p>
        </w:tc>
        <w:tc>
          <w:tcPr>
            <w:tcW w:w="1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工程量</w:t>
            </w:r>
          </w:p>
        </w:tc>
        <w:tc>
          <w:tcPr>
            <w:tcW w:w="290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360" w:hRule="atLeast"/>
        </w:trPr>
        <w:tc>
          <w:tcPr>
            <w:tcW w:w="99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29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综合单价</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综合合价</w:t>
            </w: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其中</w:t>
            </w:r>
          </w:p>
        </w:tc>
      </w:tr>
      <w:tr>
        <w:tblPrEx>
          <w:tblCellMar>
            <w:top w:w="0" w:type="dxa"/>
            <w:left w:w="108" w:type="dxa"/>
            <w:bottom w:w="0" w:type="dxa"/>
            <w:right w:w="108" w:type="dxa"/>
          </w:tblCellMar>
        </w:tblPrEx>
        <w:trPr>
          <w:trHeight w:val="360" w:hRule="atLeast"/>
        </w:trPr>
        <w:tc>
          <w:tcPr>
            <w:tcW w:w="99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29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暂估价</w:t>
            </w: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外墙窗框防水维修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34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原窗户拆除</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1.窗拆除 金属 </w:t>
            </w:r>
          </w:p>
          <w:p>
            <w:pPr>
              <w:widowControl/>
              <w:jc w:val="left"/>
              <w:textAlignment w:val="center"/>
              <w:rPr>
                <w:rFonts w:ascii="宋体" w:hAnsi="宋体" w:cs="宋体"/>
                <w:color w:val="auto"/>
                <w:sz w:val="20"/>
              </w:rPr>
            </w:pPr>
            <w:r>
              <w:rPr>
                <w:rFonts w:hint="eastAsia" w:ascii="宋体" w:hAnsi="宋体" w:cs="宋体"/>
                <w:color w:val="auto"/>
                <w:kern w:val="0"/>
                <w:sz w:val="20"/>
              </w:rPr>
              <w:t>2.拆除废料外运 人工装自卸汽车运 3km内 实际运距(km):25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更换铝合金平开窗</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1.铝合金平开窗</w:t>
            </w:r>
          </w:p>
          <w:p>
            <w:pPr>
              <w:widowControl/>
              <w:jc w:val="left"/>
              <w:textAlignment w:val="center"/>
              <w:rPr>
                <w:rFonts w:ascii="宋体" w:hAnsi="宋体" w:cs="宋体"/>
                <w:color w:val="auto"/>
                <w:sz w:val="20"/>
              </w:rPr>
            </w:pPr>
            <w:r>
              <w:rPr>
                <w:rFonts w:hint="eastAsia" w:ascii="宋体" w:hAnsi="宋体" w:cs="宋体"/>
                <w:color w:val="auto"/>
                <w:kern w:val="0"/>
                <w:sz w:val="20"/>
              </w:rPr>
              <w:t>2.平开窗安装  清玻6mm</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窗框打胶</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1.嵌缝材料种类:聚硫密封膏</w:t>
            </w:r>
          </w:p>
          <w:p>
            <w:pPr>
              <w:widowControl/>
              <w:jc w:val="left"/>
              <w:textAlignment w:val="center"/>
              <w:rPr>
                <w:rFonts w:ascii="宋体" w:hAnsi="宋体" w:cs="宋体"/>
                <w:color w:val="auto"/>
                <w:sz w:val="20"/>
              </w:rPr>
            </w:pPr>
            <w:r>
              <w:rPr>
                <w:rFonts w:hint="eastAsia" w:ascii="宋体" w:hAnsi="宋体" w:cs="宋体"/>
                <w:color w:val="auto"/>
                <w:kern w:val="0"/>
                <w:sz w:val="20"/>
              </w:rPr>
              <w:t>2.施工部位：内窗框部位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83.32</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嵌缝堵漏 水泥防水浆 混凝土结构</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1.嵌缝材料：聚合物水泥防水浆料</w:t>
            </w:r>
          </w:p>
          <w:p>
            <w:pPr>
              <w:widowControl/>
              <w:jc w:val="left"/>
              <w:textAlignment w:val="center"/>
              <w:rPr>
                <w:rFonts w:ascii="宋体" w:hAnsi="宋体" w:cs="宋体"/>
                <w:color w:val="auto"/>
                <w:sz w:val="20"/>
              </w:rPr>
            </w:pPr>
            <w:r>
              <w:rPr>
                <w:rFonts w:hint="eastAsia" w:ascii="宋体" w:hAnsi="宋体" w:cs="宋体"/>
                <w:color w:val="auto"/>
                <w:kern w:val="0"/>
                <w:sz w:val="20"/>
              </w:rPr>
              <w:t>2.完工清理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83.32</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分色纸施工</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1.分色纸施工</w:t>
            </w:r>
          </w:p>
          <w:p>
            <w:pPr>
              <w:widowControl/>
              <w:jc w:val="left"/>
              <w:textAlignment w:val="center"/>
              <w:rPr>
                <w:rFonts w:ascii="宋体" w:hAnsi="宋体" w:cs="宋体"/>
                <w:color w:val="auto"/>
                <w:sz w:val="20"/>
              </w:rPr>
            </w:pPr>
            <w:r>
              <w:rPr>
                <w:rFonts w:hint="eastAsia" w:ascii="宋体" w:hAnsi="宋体" w:cs="宋体"/>
                <w:color w:val="auto"/>
                <w:kern w:val="0"/>
                <w:sz w:val="20"/>
              </w:rPr>
              <w:t>2.完工清理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83.32</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酸洗墙面</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1.稀盐酸清洗墙面</w:t>
            </w:r>
          </w:p>
          <w:p>
            <w:pPr>
              <w:widowControl/>
              <w:jc w:val="left"/>
              <w:textAlignment w:val="center"/>
              <w:rPr>
                <w:rFonts w:ascii="宋体" w:hAnsi="宋体" w:cs="宋体"/>
                <w:color w:val="auto"/>
                <w:sz w:val="20"/>
              </w:rPr>
            </w:pPr>
            <w:r>
              <w:rPr>
                <w:rFonts w:hint="eastAsia" w:ascii="宋体" w:hAnsi="宋体" w:cs="宋体"/>
                <w:color w:val="auto"/>
                <w:kern w:val="0"/>
                <w:sz w:val="20"/>
              </w:rPr>
              <w:t>2.清除墙面污渍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41.66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外墙砖缝打胶</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1.嵌缝材料种类:聚硫密封膏</w:t>
            </w:r>
          </w:p>
          <w:p>
            <w:pPr>
              <w:widowControl/>
              <w:jc w:val="left"/>
              <w:textAlignment w:val="center"/>
              <w:rPr>
                <w:rFonts w:ascii="宋体" w:hAnsi="宋体" w:cs="宋体"/>
                <w:color w:val="auto"/>
                <w:sz w:val="20"/>
              </w:rPr>
            </w:pPr>
            <w:r>
              <w:rPr>
                <w:rFonts w:hint="eastAsia" w:ascii="宋体" w:hAnsi="宋体" w:cs="宋体"/>
                <w:color w:val="auto"/>
                <w:kern w:val="0"/>
                <w:sz w:val="20"/>
              </w:rPr>
              <w:t>2.施工部位：外墙砖缝部位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107.32</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墙面涂膜防水</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1.防水膜品种:外墙丙烯酸防水涂料</w:t>
            </w:r>
          </w:p>
          <w:p>
            <w:pPr>
              <w:widowControl/>
              <w:jc w:val="left"/>
              <w:textAlignment w:val="center"/>
              <w:rPr>
                <w:rFonts w:ascii="宋体" w:hAnsi="宋体" w:cs="宋体"/>
                <w:color w:val="auto"/>
                <w:sz w:val="20"/>
              </w:rPr>
            </w:pPr>
            <w:r>
              <w:rPr>
                <w:rFonts w:hint="eastAsia" w:ascii="宋体" w:hAnsi="宋体" w:cs="宋体"/>
                <w:color w:val="auto"/>
                <w:kern w:val="0"/>
                <w:sz w:val="20"/>
              </w:rPr>
              <w:t>2.涂膜厚度、遍数:2mm厚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41.66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外墙砖缝打胶</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1.嵌缝材料种类:盖缝剂</w:t>
            </w:r>
          </w:p>
          <w:p>
            <w:pPr>
              <w:widowControl/>
              <w:jc w:val="left"/>
              <w:textAlignment w:val="center"/>
              <w:rPr>
                <w:rFonts w:ascii="宋体" w:hAnsi="宋体" w:cs="宋体"/>
                <w:color w:val="auto"/>
                <w:sz w:val="20"/>
              </w:rPr>
            </w:pPr>
            <w:r>
              <w:rPr>
                <w:rFonts w:hint="eastAsia" w:ascii="宋体" w:hAnsi="宋体" w:cs="宋体"/>
                <w:color w:val="auto"/>
                <w:kern w:val="0"/>
                <w:sz w:val="20"/>
              </w:rPr>
              <w:t>2.施工部位：外墙砖缝部位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107.32</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室外涂料饰面层翻新</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铲除油漆面</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1.铲除部位名称:墙面及天棚面及线条</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187.8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酸洗墙面</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1.稀盐酸清洗墙面</w:t>
            </w:r>
          </w:p>
          <w:p>
            <w:pPr>
              <w:widowControl/>
              <w:jc w:val="left"/>
              <w:textAlignment w:val="center"/>
              <w:rPr>
                <w:rFonts w:ascii="宋体" w:hAnsi="宋体" w:cs="宋体"/>
                <w:color w:val="auto"/>
                <w:sz w:val="20"/>
              </w:rPr>
            </w:pPr>
            <w:r>
              <w:rPr>
                <w:rFonts w:hint="eastAsia" w:ascii="宋体" w:hAnsi="宋体" w:cs="宋体"/>
                <w:color w:val="auto"/>
                <w:kern w:val="0"/>
                <w:sz w:val="20"/>
              </w:rPr>
              <w:t>2.草酸溶液刷洗</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187.8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砼裂缝修补 裂缝注射 板</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1.裂缝注射胶材料：环氧树脂</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2.施工部位：天棚底</w:t>
            </w:r>
          </w:p>
          <w:p>
            <w:pPr>
              <w:widowControl/>
              <w:jc w:val="left"/>
              <w:textAlignment w:val="center"/>
              <w:rPr>
                <w:rFonts w:ascii="宋体" w:hAnsi="宋体" w:cs="宋体"/>
                <w:color w:val="auto"/>
                <w:sz w:val="20"/>
              </w:rPr>
            </w:pPr>
            <w:r>
              <w:rPr>
                <w:rFonts w:hint="eastAsia" w:ascii="宋体" w:hAnsi="宋体" w:cs="宋体"/>
                <w:color w:val="auto"/>
                <w:kern w:val="0"/>
                <w:sz w:val="20"/>
              </w:rPr>
              <w:t>3.施工后完工清理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砼裂缝修补 裂缝注射 墙、柱、梁</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1.裂缝注射胶材料：环氧树脂</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2.施工部位：墙柱面</w:t>
            </w:r>
          </w:p>
          <w:p>
            <w:pPr>
              <w:widowControl/>
              <w:jc w:val="left"/>
              <w:textAlignment w:val="center"/>
              <w:rPr>
                <w:rFonts w:ascii="宋体" w:hAnsi="宋体" w:cs="宋体"/>
                <w:color w:val="auto"/>
                <w:sz w:val="20"/>
              </w:rPr>
            </w:pPr>
            <w:r>
              <w:rPr>
                <w:rFonts w:hint="eastAsia" w:ascii="宋体" w:hAnsi="宋体" w:cs="宋体"/>
                <w:color w:val="auto"/>
                <w:kern w:val="0"/>
                <w:sz w:val="20"/>
              </w:rPr>
              <w:t>3.施工后完工清理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5.5</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59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基层处理剂</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1.涂刷部位:室外墙面及檐口、屋顶</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2.基层材料类型:基层处理剂</w:t>
            </w:r>
          </w:p>
          <w:p>
            <w:pPr>
              <w:widowControl/>
              <w:jc w:val="left"/>
              <w:textAlignment w:val="center"/>
              <w:rPr>
                <w:rFonts w:ascii="宋体" w:hAnsi="宋体" w:cs="宋体"/>
                <w:color w:val="auto"/>
                <w:sz w:val="20"/>
              </w:rPr>
            </w:pPr>
            <w:r>
              <w:rPr>
                <w:rFonts w:hint="eastAsia" w:ascii="宋体" w:hAnsi="宋体" w:cs="宋体"/>
                <w:color w:val="auto"/>
                <w:kern w:val="0"/>
                <w:sz w:val="20"/>
              </w:rPr>
              <w:t>3.涂料品种、刷涂遍数:喷涂基层处理剂3遍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187.8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分色纸施工</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1.分色纸施工</w:t>
            </w:r>
          </w:p>
          <w:p>
            <w:pPr>
              <w:widowControl/>
              <w:jc w:val="left"/>
              <w:textAlignment w:val="center"/>
              <w:rPr>
                <w:rFonts w:ascii="宋体" w:hAnsi="宋体" w:cs="宋体"/>
                <w:color w:val="auto"/>
                <w:sz w:val="20"/>
              </w:rPr>
            </w:pPr>
            <w:r>
              <w:rPr>
                <w:rFonts w:hint="eastAsia" w:ascii="宋体" w:hAnsi="宋体" w:cs="宋体"/>
                <w:color w:val="auto"/>
                <w:kern w:val="0"/>
                <w:sz w:val="20"/>
              </w:rPr>
              <w:t>2.完工清理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55</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1.腻子种类:耐水性腻子</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2.刮腻子遍数:2遍</w:t>
            </w:r>
          </w:p>
          <w:p>
            <w:pPr>
              <w:widowControl/>
              <w:jc w:val="left"/>
              <w:textAlignment w:val="center"/>
              <w:rPr>
                <w:rFonts w:ascii="宋体" w:hAnsi="宋体" w:cs="宋体"/>
                <w:color w:val="auto"/>
                <w:sz w:val="20"/>
              </w:rPr>
            </w:pPr>
            <w:r>
              <w:rPr>
                <w:rFonts w:hint="eastAsia" w:ascii="宋体" w:hAnsi="宋体" w:cs="宋体"/>
                <w:color w:val="auto"/>
                <w:kern w:val="0"/>
                <w:sz w:val="20"/>
              </w:rPr>
              <w:t>3.油漆品种、刷漆遍数:外墙面乳胶漆一底两面</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187.8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1.基层类型:室外外墙抹灰面</w:t>
            </w:r>
          </w:p>
          <w:p>
            <w:pPr>
              <w:widowControl/>
              <w:jc w:val="left"/>
              <w:textAlignment w:val="center"/>
              <w:rPr>
                <w:rFonts w:ascii="宋体" w:hAnsi="宋体" w:cs="宋体"/>
                <w:color w:val="auto"/>
                <w:sz w:val="20"/>
              </w:rPr>
            </w:pPr>
            <w:r>
              <w:rPr>
                <w:rFonts w:hint="eastAsia" w:ascii="宋体" w:hAnsi="宋体" w:cs="宋体"/>
                <w:color w:val="auto"/>
                <w:kern w:val="0"/>
                <w:sz w:val="20"/>
              </w:rPr>
              <w:t>2.油漆品种、刷漆遍数:罩面漆一遍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187.8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四层南面大办公室天花裂缝防水维修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注浆堵漏 水溶性聚氨脂 混凝土结构</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1.基层清理、埋设注浆嘴</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2.注浆材料：发泡性聚氨酯</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3.结构面材料：混凝土结构</w:t>
            </w:r>
          </w:p>
          <w:p>
            <w:pPr>
              <w:widowControl/>
              <w:jc w:val="left"/>
              <w:textAlignment w:val="center"/>
              <w:rPr>
                <w:rFonts w:ascii="宋体" w:hAnsi="宋体" w:cs="宋体"/>
                <w:color w:val="auto"/>
                <w:sz w:val="20"/>
              </w:rPr>
            </w:pPr>
            <w:r>
              <w:rPr>
                <w:rFonts w:hint="eastAsia" w:ascii="宋体" w:hAnsi="宋体" w:cs="宋体"/>
                <w:color w:val="auto"/>
                <w:kern w:val="0"/>
                <w:sz w:val="20"/>
              </w:rPr>
              <w:t>4.封孔：堵漏宝封孔</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砼裂缝修补 裂缝注射 板</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1.裂缝注射胶材料：环氧树脂</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2.施工部位：天棚底</w:t>
            </w:r>
          </w:p>
          <w:p>
            <w:pPr>
              <w:widowControl/>
              <w:jc w:val="left"/>
              <w:textAlignment w:val="center"/>
              <w:rPr>
                <w:rFonts w:ascii="宋体" w:hAnsi="宋体" w:cs="宋体"/>
                <w:color w:val="auto"/>
                <w:sz w:val="20"/>
              </w:rPr>
            </w:pPr>
            <w:r>
              <w:rPr>
                <w:rFonts w:hint="eastAsia" w:ascii="宋体" w:hAnsi="宋体" w:cs="宋体"/>
                <w:color w:val="auto"/>
                <w:kern w:val="0"/>
                <w:sz w:val="20"/>
              </w:rPr>
              <w:t>3.施工后完工清理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天棚面涂膜防水</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1.防水膜品种:水泥基渗透结晶</w:t>
            </w:r>
          </w:p>
          <w:p>
            <w:pPr>
              <w:widowControl/>
              <w:jc w:val="left"/>
              <w:textAlignment w:val="center"/>
              <w:rPr>
                <w:rFonts w:ascii="宋体" w:hAnsi="宋体" w:cs="宋体"/>
                <w:color w:val="auto"/>
                <w:sz w:val="20"/>
              </w:rPr>
            </w:pPr>
            <w:r>
              <w:rPr>
                <w:rFonts w:hint="eastAsia" w:ascii="宋体" w:hAnsi="宋体" w:cs="宋体"/>
                <w:color w:val="auto"/>
                <w:kern w:val="0"/>
                <w:sz w:val="20"/>
              </w:rPr>
              <w:t>2.涂膜厚度、遍数:1mm厚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4.8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天棚面涂膜防水</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1.防水膜品种:防水浆料</w:t>
            </w:r>
          </w:p>
          <w:p>
            <w:pPr>
              <w:widowControl/>
              <w:jc w:val="left"/>
              <w:textAlignment w:val="center"/>
              <w:rPr>
                <w:rFonts w:ascii="宋体" w:hAnsi="宋体" w:cs="宋体"/>
                <w:color w:val="auto"/>
                <w:sz w:val="20"/>
              </w:rPr>
            </w:pPr>
            <w:r>
              <w:rPr>
                <w:rFonts w:hint="eastAsia" w:ascii="宋体" w:hAnsi="宋体" w:cs="宋体"/>
                <w:color w:val="auto"/>
                <w:kern w:val="0"/>
                <w:sz w:val="20"/>
              </w:rPr>
              <w:t>2.涂膜厚度、遍数:2mm厚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4.8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室内涂料饰面层翻新</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74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立面抹灰层拆除</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1.拆除部位:墙面</w:t>
            </w:r>
          </w:p>
          <w:p>
            <w:pPr>
              <w:widowControl/>
              <w:jc w:val="left"/>
              <w:textAlignment w:val="center"/>
              <w:rPr>
                <w:rFonts w:ascii="宋体" w:hAnsi="宋体" w:cs="宋体"/>
                <w:color w:val="auto"/>
                <w:sz w:val="20"/>
              </w:rPr>
            </w:pPr>
            <w:r>
              <w:rPr>
                <w:rFonts w:hint="eastAsia" w:ascii="宋体" w:hAnsi="宋体" w:cs="宋体"/>
                <w:color w:val="auto"/>
                <w:kern w:val="0"/>
                <w:sz w:val="20"/>
              </w:rPr>
              <w:t>2.抹灰层种类:红泥</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666.36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70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平面抹灰层拆除</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1.拆除部位:天棚面</w:t>
            </w:r>
          </w:p>
          <w:p>
            <w:pPr>
              <w:widowControl/>
              <w:jc w:val="left"/>
              <w:textAlignment w:val="center"/>
              <w:rPr>
                <w:rFonts w:ascii="宋体" w:hAnsi="宋体" w:cs="宋体"/>
                <w:color w:val="auto"/>
                <w:sz w:val="20"/>
              </w:rPr>
            </w:pPr>
            <w:r>
              <w:rPr>
                <w:rFonts w:hint="eastAsia" w:ascii="宋体" w:hAnsi="宋体" w:cs="宋体"/>
                <w:color w:val="auto"/>
                <w:kern w:val="0"/>
                <w:sz w:val="20"/>
              </w:rPr>
              <w:t>2.抹灰层种类:红泥</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59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基层处理剂</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1.涂刷部位:室外墙面及檐口、屋顶</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2.基层材料类型:基层处理剂</w:t>
            </w:r>
          </w:p>
          <w:p>
            <w:pPr>
              <w:widowControl/>
              <w:jc w:val="left"/>
              <w:textAlignment w:val="center"/>
              <w:rPr>
                <w:rFonts w:ascii="宋体" w:hAnsi="宋体" w:cs="宋体"/>
                <w:color w:val="auto"/>
                <w:sz w:val="20"/>
              </w:rPr>
            </w:pPr>
            <w:r>
              <w:rPr>
                <w:rFonts w:hint="eastAsia" w:ascii="宋体" w:hAnsi="宋体" w:cs="宋体"/>
                <w:color w:val="auto"/>
                <w:kern w:val="0"/>
                <w:sz w:val="20"/>
              </w:rPr>
              <w:t>3.涂料品种、刷涂遍数:喷涂基层处理剂2遍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684.36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墙面涂膜防水</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1.防水膜品种:抗微晶防水涂料</w:t>
            </w:r>
          </w:p>
          <w:p>
            <w:pPr>
              <w:widowControl/>
              <w:jc w:val="left"/>
              <w:textAlignment w:val="center"/>
              <w:rPr>
                <w:rFonts w:ascii="宋体" w:hAnsi="宋体" w:cs="宋体"/>
                <w:color w:val="auto"/>
                <w:sz w:val="20"/>
              </w:rPr>
            </w:pPr>
            <w:r>
              <w:rPr>
                <w:rFonts w:hint="eastAsia" w:ascii="宋体" w:hAnsi="宋体" w:cs="宋体"/>
                <w:color w:val="auto"/>
                <w:kern w:val="0"/>
                <w:sz w:val="20"/>
              </w:rPr>
              <w:t>2.涂膜厚度、遍数:1.5mm厚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684.36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墙面砂浆防水(防潮)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1.防水层做法:聚合物水泥砂浆</w:t>
            </w:r>
          </w:p>
          <w:p>
            <w:pPr>
              <w:widowControl/>
              <w:jc w:val="left"/>
              <w:textAlignment w:val="center"/>
              <w:rPr>
                <w:rFonts w:ascii="宋体" w:hAnsi="宋体" w:cs="宋体"/>
                <w:color w:val="auto"/>
                <w:sz w:val="20"/>
              </w:rPr>
            </w:pPr>
            <w:r>
              <w:rPr>
                <w:rFonts w:hint="eastAsia" w:ascii="宋体" w:hAnsi="宋体" w:cs="宋体"/>
                <w:color w:val="auto"/>
                <w:kern w:val="0"/>
                <w:sz w:val="20"/>
              </w:rPr>
              <w:t>2.砂浆厚度、配合比:5mm</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684.36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1.腻子种类:普通成品腻子</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2.刮腻子遍数:2遍</w:t>
            </w:r>
          </w:p>
          <w:p>
            <w:pPr>
              <w:widowControl/>
              <w:jc w:val="left"/>
              <w:textAlignment w:val="center"/>
              <w:rPr>
                <w:rFonts w:ascii="宋体" w:hAnsi="宋体" w:cs="宋体"/>
                <w:color w:val="auto"/>
                <w:sz w:val="20"/>
              </w:rPr>
            </w:pPr>
            <w:r>
              <w:rPr>
                <w:rFonts w:hint="eastAsia" w:ascii="宋体" w:hAnsi="宋体" w:cs="宋体"/>
                <w:color w:val="auto"/>
                <w:kern w:val="0"/>
                <w:sz w:val="20"/>
              </w:rPr>
              <w:t>3.油漆品种、刷漆遍数:内墙面乳胶漆一底两面</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666.36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33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1.腻子种类:普通成品腻子腻子</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2.刮腻子遍数:2遍</w:t>
            </w:r>
          </w:p>
          <w:p>
            <w:pPr>
              <w:widowControl/>
              <w:jc w:val="left"/>
              <w:textAlignment w:val="center"/>
              <w:rPr>
                <w:rFonts w:ascii="宋体" w:hAnsi="宋体" w:cs="宋体"/>
                <w:color w:val="auto"/>
                <w:sz w:val="20"/>
              </w:rPr>
            </w:pPr>
            <w:r>
              <w:rPr>
                <w:rFonts w:hint="eastAsia" w:ascii="宋体" w:hAnsi="宋体" w:cs="宋体"/>
                <w:color w:val="auto"/>
                <w:kern w:val="0"/>
                <w:sz w:val="20"/>
              </w:rPr>
              <w:t>3.油漆品种、刷漆遍数:天棚面乳胶漆一底两面</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1.基层类型:室外外墙抹灰面</w:t>
            </w:r>
          </w:p>
          <w:p>
            <w:pPr>
              <w:widowControl/>
              <w:jc w:val="left"/>
              <w:textAlignment w:val="center"/>
              <w:rPr>
                <w:rFonts w:ascii="宋体" w:hAnsi="宋体" w:cs="宋体"/>
                <w:color w:val="auto"/>
                <w:sz w:val="20"/>
              </w:rPr>
            </w:pPr>
            <w:r>
              <w:rPr>
                <w:rFonts w:hint="eastAsia" w:ascii="宋体" w:hAnsi="宋体" w:cs="宋体"/>
                <w:color w:val="auto"/>
                <w:kern w:val="0"/>
                <w:sz w:val="20"/>
              </w:rPr>
              <w:t>2.油漆品种、刷漆遍数:罩面漆一遍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684.36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08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立面块料拆除</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1.拆除的基层类型:墙面红泥面</w:t>
            </w:r>
          </w:p>
          <w:p>
            <w:pPr>
              <w:widowControl/>
              <w:jc w:val="left"/>
              <w:textAlignment w:val="center"/>
              <w:rPr>
                <w:rFonts w:ascii="宋体" w:hAnsi="宋体" w:cs="宋体"/>
                <w:color w:val="auto"/>
                <w:sz w:val="20"/>
              </w:rPr>
            </w:pPr>
            <w:r>
              <w:rPr>
                <w:rFonts w:hint="eastAsia" w:ascii="宋体" w:hAnsi="宋体" w:cs="宋体"/>
                <w:color w:val="auto"/>
                <w:kern w:val="0"/>
                <w:sz w:val="20"/>
              </w:rPr>
              <w:t>2.饰面材料种类:瓷砖踢脚线120mm高</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20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块料踢脚线</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1.踢脚线高度:120mm</w:t>
            </w:r>
          </w:p>
          <w:p>
            <w:pPr>
              <w:widowControl/>
              <w:jc w:val="left"/>
              <w:textAlignment w:val="center"/>
              <w:rPr>
                <w:rFonts w:ascii="宋体" w:hAnsi="宋体" w:cs="宋体"/>
                <w:color w:val="auto"/>
                <w:sz w:val="20"/>
              </w:rPr>
            </w:pPr>
            <w:r>
              <w:rPr>
                <w:rFonts w:hint="eastAsia" w:ascii="宋体" w:hAnsi="宋体" w:cs="宋体"/>
                <w:color w:val="auto"/>
                <w:kern w:val="0"/>
                <w:sz w:val="20"/>
              </w:rPr>
              <w:t>2.面层材料品种、规格、颜色:瓷砖踢脚线</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20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二层公共卫生间走廊墙面维修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84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墙面铺贴护墙板</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1.原有墙面处理</w:t>
            </w:r>
          </w:p>
          <w:p>
            <w:pPr>
              <w:widowControl/>
              <w:jc w:val="left"/>
              <w:textAlignment w:val="center"/>
              <w:rPr>
                <w:rFonts w:ascii="宋体" w:hAnsi="宋体" w:cs="宋体"/>
                <w:color w:val="auto"/>
                <w:sz w:val="20"/>
              </w:rPr>
            </w:pPr>
            <w:r>
              <w:rPr>
                <w:rFonts w:hint="eastAsia" w:ascii="宋体" w:hAnsi="宋体" w:cs="宋体"/>
                <w:color w:val="auto"/>
                <w:kern w:val="0"/>
                <w:sz w:val="20"/>
              </w:rPr>
              <w:t>2.石晶艺术墙板及人工安装（含阳角修边）</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21.91</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金属踢脚线</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1.踢脚线高度:120mm</w:t>
            </w:r>
          </w:p>
          <w:p>
            <w:pPr>
              <w:widowControl/>
              <w:jc w:val="left"/>
              <w:textAlignment w:val="center"/>
              <w:rPr>
                <w:rFonts w:ascii="宋体" w:hAnsi="宋体" w:cs="宋体"/>
                <w:color w:val="auto"/>
                <w:sz w:val="20"/>
              </w:rPr>
            </w:pPr>
            <w:r>
              <w:rPr>
                <w:rFonts w:hint="eastAsia" w:ascii="宋体" w:hAnsi="宋体" w:cs="宋体"/>
                <w:color w:val="auto"/>
                <w:kern w:val="0"/>
                <w:sz w:val="20"/>
              </w:rPr>
              <w:t>2.面层材料品种、规格、颜色:黑色不锈钢踢脚线</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7.4</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外墙面废弃孔洞封堵等零星杂项维修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拆除外墙面角铁架</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1.拆除外墙面角铁架</w:t>
            </w:r>
          </w:p>
          <w:p>
            <w:pPr>
              <w:widowControl/>
              <w:jc w:val="left"/>
              <w:textAlignment w:val="center"/>
              <w:rPr>
                <w:rFonts w:ascii="宋体" w:hAnsi="宋体" w:cs="宋体"/>
                <w:color w:val="auto"/>
                <w:sz w:val="20"/>
              </w:rPr>
            </w:pPr>
            <w:r>
              <w:rPr>
                <w:rFonts w:hint="eastAsia" w:ascii="宋体" w:hAnsi="宋体" w:cs="宋体"/>
                <w:color w:val="auto"/>
                <w:kern w:val="0"/>
                <w:sz w:val="20"/>
              </w:rPr>
              <w:t>2.余泥清运</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防火堵洞(隔板)、孔洞封堵</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1.名称:堵洞</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2.材质:环氧胶泥</w:t>
            </w:r>
          </w:p>
          <w:p>
            <w:pPr>
              <w:widowControl/>
              <w:jc w:val="left"/>
              <w:textAlignment w:val="center"/>
              <w:rPr>
                <w:rFonts w:ascii="宋体" w:hAnsi="宋体" w:cs="宋体"/>
                <w:color w:val="auto"/>
                <w:sz w:val="20"/>
              </w:rPr>
            </w:pPr>
            <w:r>
              <w:rPr>
                <w:rFonts w:hint="eastAsia" w:ascii="宋体" w:hAnsi="宋体" w:cs="宋体"/>
                <w:color w:val="auto"/>
                <w:kern w:val="0"/>
                <w:sz w:val="20"/>
              </w:rPr>
              <w:t>3.部位:外墙部位</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处</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20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更换排水管</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1.拆除原有冷凝管</w:t>
            </w:r>
          </w:p>
          <w:p>
            <w:pPr>
              <w:widowControl/>
              <w:jc w:val="left"/>
              <w:textAlignment w:val="center"/>
              <w:rPr>
                <w:rFonts w:ascii="宋体" w:hAnsi="宋体" w:cs="宋体"/>
                <w:color w:val="auto"/>
                <w:sz w:val="20"/>
              </w:rPr>
            </w:pPr>
            <w:r>
              <w:rPr>
                <w:rFonts w:hint="eastAsia" w:ascii="宋体" w:hAnsi="宋体" w:cs="宋体"/>
                <w:color w:val="auto"/>
                <w:kern w:val="0"/>
                <w:sz w:val="20"/>
              </w:rPr>
              <w:t>2.更换聚乙烯冷凝软管，不锈钢卡箍固定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130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余泥外运</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7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余方弃置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1.废弃料品种:拆除废料</w:t>
            </w:r>
          </w:p>
          <w:p>
            <w:pPr>
              <w:widowControl/>
              <w:jc w:val="left"/>
              <w:textAlignment w:val="center"/>
              <w:rPr>
                <w:rFonts w:ascii="宋体" w:hAnsi="宋体" w:cs="宋体"/>
                <w:color w:val="auto"/>
                <w:sz w:val="20"/>
              </w:rPr>
            </w:pPr>
            <w:r>
              <w:rPr>
                <w:rFonts w:hint="eastAsia" w:ascii="宋体" w:hAnsi="宋体" w:cs="宋体"/>
                <w:color w:val="auto"/>
                <w:kern w:val="0"/>
                <w:sz w:val="20"/>
              </w:rPr>
              <w:t>2.运距:20km</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10.72</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措施项目</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活动脚手架</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r>
              <w:rPr>
                <w:rFonts w:hint="eastAsia" w:ascii="宋体" w:hAnsi="宋体" w:cs="宋体"/>
                <w:color w:val="auto"/>
                <w:sz w:val="20"/>
              </w:rPr>
              <w:t>1.天棚活动脚手架搭拆</w:t>
            </w:r>
          </w:p>
          <w:p>
            <w:pPr>
              <w:jc w:val="left"/>
              <w:rPr>
                <w:rFonts w:ascii="宋体" w:hAnsi="宋体" w:cs="宋体"/>
                <w:color w:val="auto"/>
                <w:sz w:val="20"/>
              </w:rPr>
            </w:pPr>
            <w:r>
              <w:rPr>
                <w:rFonts w:hint="eastAsia" w:ascii="宋体" w:hAnsi="宋体" w:cs="宋体"/>
                <w:color w:val="auto"/>
                <w:sz w:val="20"/>
              </w:rPr>
              <w:t>2.搭设高度综合考虑</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18</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活动脚手架</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r>
              <w:rPr>
                <w:rFonts w:hint="eastAsia" w:ascii="宋体" w:hAnsi="宋体" w:cs="宋体"/>
                <w:color w:val="auto"/>
                <w:sz w:val="20"/>
              </w:rPr>
              <w:t>1.墙面活动脚手架搭拆</w:t>
            </w:r>
          </w:p>
          <w:p>
            <w:pPr>
              <w:jc w:val="left"/>
              <w:rPr>
                <w:rFonts w:ascii="宋体" w:hAnsi="宋体" w:cs="宋体"/>
                <w:color w:val="auto"/>
                <w:sz w:val="20"/>
              </w:rPr>
            </w:pPr>
            <w:r>
              <w:rPr>
                <w:rFonts w:hint="eastAsia" w:ascii="宋体" w:hAnsi="宋体" w:cs="宋体"/>
                <w:color w:val="auto"/>
                <w:sz w:val="20"/>
              </w:rPr>
              <w:t>2.搭设高度综合考虑</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666.36</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33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40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施工围栏</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1.该部分暂定需要围蔽按100m计算</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100</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41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大型机械设备进出场及安拆</w:t>
            </w:r>
          </w:p>
        </w:tc>
        <w:tc>
          <w:tcPr>
            <w:tcW w:w="29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1.机械设备名称:平台作业升降车</w:t>
            </w:r>
          </w:p>
          <w:p>
            <w:pPr>
              <w:widowControl/>
              <w:jc w:val="left"/>
              <w:textAlignment w:val="center"/>
              <w:rPr>
                <w:rFonts w:ascii="宋体" w:hAnsi="宋体" w:cs="宋体"/>
                <w:color w:val="auto"/>
                <w:sz w:val="20"/>
              </w:rPr>
            </w:pPr>
            <w:r>
              <w:rPr>
                <w:rFonts w:hint="eastAsia" w:ascii="宋体" w:hAnsi="宋体" w:cs="宋体"/>
                <w:color w:val="auto"/>
                <w:kern w:val="0"/>
                <w:sz w:val="20"/>
              </w:rPr>
              <w:t>2.提升高度:16m</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台班</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1</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bl>
    <w:p>
      <w:pPr>
        <w:pStyle w:val="2"/>
        <w:rPr>
          <w:color w:val="auto"/>
        </w:rPr>
      </w:pPr>
    </w:p>
    <w:p>
      <w:pPr>
        <w:adjustRightInd w:val="0"/>
        <w:snapToGrid w:val="0"/>
        <w:spacing w:line="480" w:lineRule="exact"/>
        <w:ind w:firstLine="480" w:firstLineChars="200"/>
        <w:rPr>
          <w:color w:val="auto"/>
          <w:sz w:val="24"/>
        </w:rPr>
      </w:pPr>
      <w:r>
        <w:rPr>
          <w:rFonts w:hint="eastAsia"/>
          <w:color w:val="auto"/>
          <w:sz w:val="24"/>
        </w:rPr>
        <w:t>子工程段一：羊城创意园3-10栋维修工程暂列金、暂估价和增值税费率</w:t>
      </w:r>
    </w:p>
    <w:p>
      <w:pPr>
        <w:adjustRightInd w:val="0"/>
        <w:snapToGrid w:val="0"/>
        <w:spacing w:line="480" w:lineRule="exact"/>
        <w:ind w:firstLine="480" w:firstLineChars="200"/>
        <w:rPr>
          <w:color w:val="auto"/>
          <w:sz w:val="24"/>
        </w:rPr>
      </w:pPr>
      <w:r>
        <w:rPr>
          <w:rFonts w:hint="eastAsia"/>
          <w:color w:val="auto"/>
          <w:sz w:val="24"/>
        </w:rPr>
        <w:t>表</w:t>
      </w:r>
      <w:r>
        <w:rPr>
          <w:rFonts w:hint="eastAsia"/>
          <w:color w:val="auto"/>
          <w:sz w:val="24"/>
        </w:rPr>
        <w:fldChar w:fldCharType="begin"/>
      </w:r>
      <w:r>
        <w:rPr>
          <w:rFonts w:hint="eastAsia"/>
          <w:color w:val="auto"/>
          <w:sz w:val="24"/>
        </w:rPr>
        <w:instrText xml:space="preserve">SEQ 表格 \* ARABIC</w:instrText>
      </w:r>
      <w:r>
        <w:rPr>
          <w:rFonts w:hint="eastAsia"/>
          <w:color w:val="auto"/>
          <w:sz w:val="24"/>
        </w:rPr>
        <w:fldChar w:fldCharType="separate"/>
      </w:r>
      <w:r>
        <w:rPr>
          <w:rFonts w:hint="eastAsia"/>
          <w:color w:val="auto"/>
          <w:sz w:val="24"/>
        </w:rPr>
        <w:t>1</w:t>
      </w:r>
      <w:r>
        <w:rPr>
          <w:rFonts w:hint="eastAsia"/>
          <w:color w:val="auto"/>
          <w:sz w:val="24"/>
        </w:rPr>
        <w:fldChar w:fldCharType="end"/>
      </w:r>
      <w:r>
        <w:rPr>
          <w:rFonts w:hint="eastAsia"/>
          <w:color w:val="auto"/>
          <w:sz w:val="24"/>
        </w:rPr>
        <w:t>暂列金：</w:t>
      </w:r>
    </w:p>
    <w:tbl>
      <w:tblPr>
        <w:tblStyle w:val="9"/>
        <w:tblW w:w="10069" w:type="dxa"/>
        <w:tblInd w:w="-636" w:type="dxa"/>
        <w:tblLayout w:type="fixed"/>
        <w:tblCellMar>
          <w:top w:w="0" w:type="dxa"/>
          <w:left w:w="108" w:type="dxa"/>
          <w:bottom w:w="0" w:type="dxa"/>
          <w:right w:w="108" w:type="dxa"/>
        </w:tblCellMar>
      </w:tblPr>
      <w:tblGrid>
        <w:gridCol w:w="1092"/>
        <w:gridCol w:w="2837"/>
        <w:gridCol w:w="2926"/>
        <w:gridCol w:w="1695"/>
        <w:gridCol w:w="1519"/>
      </w:tblGrid>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80" w:lineRule="exact"/>
              <w:ind w:firstLine="480" w:firstLineChars="200"/>
              <w:rPr>
                <w:color w:val="auto"/>
                <w:sz w:val="24"/>
              </w:rPr>
            </w:pPr>
            <w:r>
              <w:rPr>
                <w:rFonts w:hint="eastAsia"/>
                <w:color w:val="auto"/>
                <w:sz w:val="24"/>
              </w:rPr>
              <w:t>序号</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备注</w:t>
            </w:r>
          </w:p>
        </w:tc>
      </w:tr>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26760.00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ind w:firstLine="480" w:firstLineChars="200"/>
        <w:rPr>
          <w:color w:val="auto"/>
          <w:sz w:val="24"/>
        </w:rPr>
      </w:pPr>
      <w:r>
        <w:rPr>
          <w:rFonts w:hint="eastAsia"/>
          <w:color w:val="auto"/>
          <w:sz w:val="24"/>
        </w:rPr>
        <w:t>表2暂估价：</w:t>
      </w:r>
    </w:p>
    <w:tbl>
      <w:tblPr>
        <w:tblStyle w:val="9"/>
        <w:tblW w:w="10084" w:type="dxa"/>
        <w:tblInd w:w="-651" w:type="dxa"/>
        <w:tblLayout w:type="fixed"/>
        <w:tblCellMar>
          <w:top w:w="0" w:type="dxa"/>
          <w:left w:w="108" w:type="dxa"/>
          <w:bottom w:w="0" w:type="dxa"/>
          <w:right w:w="108" w:type="dxa"/>
        </w:tblCellMar>
      </w:tblPr>
      <w:tblGrid>
        <w:gridCol w:w="974"/>
        <w:gridCol w:w="2970"/>
        <w:gridCol w:w="2926"/>
        <w:gridCol w:w="1695"/>
        <w:gridCol w:w="1519"/>
      </w:tblGrid>
      <w:tr>
        <w:tblPrEx>
          <w:tblCellMar>
            <w:top w:w="0" w:type="dxa"/>
            <w:left w:w="108" w:type="dxa"/>
            <w:bottom w:w="0" w:type="dxa"/>
            <w:right w:w="108" w:type="dxa"/>
          </w:tblCellMar>
        </w:tblPrEx>
        <w:trPr>
          <w:trHeight w:val="272" w:hRule="atLeas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80" w:lineRule="exact"/>
              <w:rPr>
                <w:color w:val="auto"/>
                <w:sz w:val="24"/>
              </w:rPr>
            </w:pPr>
            <w:r>
              <w:rPr>
                <w:rFonts w:hint="eastAsia"/>
                <w:color w:val="auto"/>
                <w:sz w:val="24"/>
              </w:rPr>
              <w:t>序号</w:t>
            </w:r>
          </w:p>
        </w:tc>
        <w:tc>
          <w:tcPr>
            <w:tcW w:w="297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备注</w:t>
            </w:r>
          </w:p>
        </w:tc>
      </w:tr>
      <w:tr>
        <w:tblPrEx>
          <w:tblCellMar>
            <w:top w:w="0" w:type="dxa"/>
            <w:left w:w="108" w:type="dxa"/>
            <w:bottom w:w="0" w:type="dxa"/>
            <w:right w:w="108" w:type="dxa"/>
          </w:tblCellMar>
        </w:tblPrEx>
        <w:trPr>
          <w:trHeight w:val="272" w:hRule="atLeast"/>
        </w:trPr>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成品防护（招牌、灯具等）</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室内施工成品保护</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1500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r>
        <w:tblPrEx>
          <w:tblCellMar>
            <w:top w:w="0" w:type="dxa"/>
            <w:left w:w="108" w:type="dxa"/>
            <w:bottom w:w="0" w:type="dxa"/>
            <w:right w:w="108" w:type="dxa"/>
          </w:tblCellMar>
        </w:tblPrEx>
        <w:trPr>
          <w:trHeight w:val="272" w:hRule="atLeast"/>
        </w:trPr>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2</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室外楼梯栏杆除锈翻新油漆</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手工除锈，修补及翻新油漆</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1600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r>
        <w:tblPrEx>
          <w:tblCellMar>
            <w:top w:w="0" w:type="dxa"/>
            <w:left w:w="108" w:type="dxa"/>
            <w:bottom w:w="0" w:type="dxa"/>
            <w:right w:w="108" w:type="dxa"/>
          </w:tblCellMar>
        </w:tblPrEx>
        <w:trPr>
          <w:trHeight w:val="272" w:hRule="atLeast"/>
        </w:trPr>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3</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室外楼梯板翻新及踏步翻新</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楼梯板翻新、更换，踏步翻新等</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3000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r>
        <w:tblPrEx>
          <w:tblCellMar>
            <w:top w:w="0" w:type="dxa"/>
            <w:left w:w="108" w:type="dxa"/>
            <w:bottom w:w="0" w:type="dxa"/>
            <w:right w:w="108" w:type="dxa"/>
          </w:tblCellMar>
        </w:tblPrEx>
        <w:trPr>
          <w:trHeight w:val="272" w:hRule="atLeast"/>
        </w:trPr>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4</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吊绳滑板高空作业增加费</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高空作业增加费</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5000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r>
        <w:tblPrEx>
          <w:tblCellMar>
            <w:top w:w="0" w:type="dxa"/>
            <w:left w:w="108" w:type="dxa"/>
            <w:bottom w:w="0" w:type="dxa"/>
            <w:right w:w="108" w:type="dxa"/>
          </w:tblCellMar>
        </w:tblPrEx>
        <w:trPr>
          <w:trHeight w:val="272" w:hRule="atLeast"/>
        </w:trPr>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5</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更换洗手台</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rPr>
                <w:color w:val="auto"/>
                <w:sz w:val="24"/>
              </w:rPr>
            </w:pPr>
            <w:r>
              <w:rPr>
                <w:rFonts w:hint="eastAsia"/>
                <w:color w:val="auto"/>
                <w:sz w:val="24"/>
              </w:rPr>
              <w:t>2.1m*0.8m人造石茶水台带柜子带陶瓷洗手盆及黄铜水龙头</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3000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ind w:firstLine="480" w:firstLineChars="200"/>
        <w:rPr>
          <w:color w:val="auto"/>
          <w:sz w:val="24"/>
        </w:rPr>
      </w:pPr>
      <w:r>
        <w:rPr>
          <w:rFonts w:hint="eastAsia"/>
          <w:color w:val="auto"/>
          <w:sz w:val="24"/>
        </w:rPr>
        <w:t>表3增值税费率：</w:t>
      </w:r>
    </w:p>
    <w:tbl>
      <w:tblPr>
        <w:tblStyle w:val="9"/>
        <w:tblpPr w:leftFromText="180" w:rightFromText="180" w:vertAnchor="text" w:horzAnchor="page" w:tblpX="887" w:tblpY="657"/>
        <w:tblOverlap w:val="never"/>
        <w:tblW w:w="10367" w:type="dxa"/>
        <w:tblInd w:w="0" w:type="dxa"/>
        <w:tblLayout w:type="autofit"/>
        <w:tblCellMar>
          <w:top w:w="0" w:type="dxa"/>
          <w:left w:w="108" w:type="dxa"/>
          <w:bottom w:w="0" w:type="dxa"/>
          <w:right w:w="108" w:type="dxa"/>
        </w:tblCellMar>
      </w:tblPr>
      <w:tblGrid>
        <w:gridCol w:w="817"/>
        <w:gridCol w:w="1694"/>
        <w:gridCol w:w="3489"/>
        <w:gridCol w:w="1607"/>
        <w:gridCol w:w="1243"/>
        <w:gridCol w:w="1517"/>
      </w:tblGrid>
      <w:tr>
        <w:tblPrEx>
          <w:tblCellMar>
            <w:top w:w="0" w:type="dxa"/>
            <w:left w:w="108" w:type="dxa"/>
            <w:bottom w:w="0" w:type="dxa"/>
            <w:right w:w="108" w:type="dxa"/>
          </w:tblCellMar>
        </w:tblPrEx>
        <w:trPr>
          <w:trHeight w:val="570" w:hRule="atLeast"/>
        </w:trPr>
        <w:tc>
          <w:tcPr>
            <w:tcW w:w="81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69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34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计算基础</w:t>
            </w:r>
          </w:p>
        </w:tc>
        <w:tc>
          <w:tcPr>
            <w:tcW w:w="160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计算基数</w:t>
            </w:r>
          </w:p>
        </w:tc>
        <w:tc>
          <w:tcPr>
            <w:tcW w:w="124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计算费率</w:t>
            </w:r>
          </w:p>
          <w:p>
            <w:pPr>
              <w:widowControl/>
              <w:jc w:val="center"/>
              <w:textAlignment w:val="center"/>
              <w:rPr>
                <w:rFonts w:ascii="宋体" w:hAnsi="宋体" w:cs="宋体"/>
                <w:color w:val="auto"/>
                <w:sz w:val="20"/>
              </w:rPr>
            </w:pPr>
            <w:r>
              <w:rPr>
                <w:rFonts w:hint="eastAsia" w:ascii="宋体" w:hAnsi="宋体" w:cs="宋体"/>
                <w:color w:val="auto"/>
                <w:kern w:val="0"/>
                <w:sz w:val="20"/>
              </w:rPr>
              <w:t>(%)</w:t>
            </w:r>
          </w:p>
        </w:tc>
        <w:tc>
          <w:tcPr>
            <w:tcW w:w="151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57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增值税销项税额</w:t>
            </w: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分部分项合计+措施合计+其他项目</w:t>
            </w: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9</w:t>
            </w: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textAlignment w:val="center"/>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bl>
    <w:p>
      <w:pPr>
        <w:pStyle w:val="2"/>
        <w:rPr>
          <w:rFonts w:ascii="宋体" w:hAnsi="宋体" w:cs="宋体"/>
          <w:color w:val="auto"/>
          <w:kern w:val="0"/>
          <w:sz w:val="24"/>
          <w:szCs w:val="20"/>
        </w:rPr>
      </w:pPr>
    </w:p>
    <w:p>
      <w:pPr>
        <w:pStyle w:val="2"/>
        <w:rPr>
          <w:rFonts w:ascii="宋体" w:hAnsi="宋体" w:cs="宋体"/>
          <w:color w:val="auto"/>
          <w:kern w:val="0"/>
          <w:sz w:val="24"/>
          <w:szCs w:val="20"/>
        </w:rPr>
      </w:pPr>
      <w:r>
        <w:rPr>
          <w:rFonts w:hint="eastAsia" w:ascii="宋体" w:hAnsi="宋体" w:cs="宋体"/>
          <w:color w:val="auto"/>
          <w:kern w:val="0"/>
          <w:sz w:val="24"/>
          <w:szCs w:val="20"/>
        </w:rPr>
        <w:t>子工程段二：3-13栋墙面受潮处理工程工程量清单</w:t>
      </w:r>
    </w:p>
    <w:tbl>
      <w:tblPr>
        <w:tblStyle w:val="9"/>
        <w:tblpPr w:leftFromText="180" w:rightFromText="180" w:vertAnchor="text" w:horzAnchor="page" w:tblpX="659" w:tblpY="740"/>
        <w:tblOverlap w:val="never"/>
        <w:tblW w:w="10600" w:type="dxa"/>
        <w:tblInd w:w="0" w:type="dxa"/>
        <w:tblLayout w:type="autofit"/>
        <w:tblCellMar>
          <w:top w:w="0" w:type="dxa"/>
          <w:left w:w="108" w:type="dxa"/>
          <w:bottom w:w="0" w:type="dxa"/>
          <w:right w:w="108" w:type="dxa"/>
        </w:tblCellMar>
      </w:tblPr>
      <w:tblGrid>
        <w:gridCol w:w="435"/>
        <w:gridCol w:w="1655"/>
        <w:gridCol w:w="3305"/>
        <w:gridCol w:w="1371"/>
        <w:gridCol w:w="1018"/>
        <w:gridCol w:w="916"/>
        <w:gridCol w:w="1223"/>
        <w:gridCol w:w="677"/>
      </w:tblGrid>
      <w:tr>
        <w:tblPrEx>
          <w:tblCellMar>
            <w:top w:w="0" w:type="dxa"/>
            <w:left w:w="108" w:type="dxa"/>
            <w:bottom w:w="0" w:type="dxa"/>
            <w:right w:w="108" w:type="dxa"/>
          </w:tblCellMar>
        </w:tblPrEx>
        <w:trPr>
          <w:trHeight w:val="36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序号</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项目名称</w:t>
            </w:r>
          </w:p>
        </w:tc>
        <w:tc>
          <w:tcPr>
            <w:tcW w:w="33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项目特征描述</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计量单位</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工程量</w:t>
            </w:r>
          </w:p>
        </w:tc>
        <w:tc>
          <w:tcPr>
            <w:tcW w:w="28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3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p>
        </w:tc>
        <w:tc>
          <w:tcPr>
            <w:tcW w:w="33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单价</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综合合价</w:t>
            </w: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其中</w:t>
            </w:r>
          </w:p>
        </w:tc>
      </w:tr>
      <w:tr>
        <w:tblPrEx>
          <w:tblCellMar>
            <w:top w:w="0" w:type="dxa"/>
            <w:left w:w="108" w:type="dxa"/>
            <w:bottom w:w="0" w:type="dxa"/>
            <w:right w:w="108" w:type="dxa"/>
          </w:tblCellMar>
        </w:tblPrEx>
        <w:trPr>
          <w:trHeight w:val="3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33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暂估价</w:t>
            </w:r>
          </w:p>
        </w:tc>
      </w:tr>
      <w:tr>
        <w:tblPrEx>
          <w:tblCellMar>
            <w:top w:w="0" w:type="dxa"/>
            <w:left w:w="108" w:type="dxa"/>
            <w:bottom w:w="0" w:type="dxa"/>
            <w:right w:w="108"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立面受潮腻子铲除</w:t>
            </w:r>
          </w:p>
        </w:tc>
        <w:tc>
          <w:tcPr>
            <w:tcW w:w="3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1.拆除部位:墙面</w:t>
            </w:r>
          </w:p>
          <w:p>
            <w:pPr>
              <w:widowControl/>
              <w:jc w:val="left"/>
              <w:textAlignment w:val="center"/>
              <w:rPr>
                <w:rFonts w:ascii="宋体" w:hAnsi="宋体" w:cs="宋体"/>
                <w:color w:val="auto"/>
                <w:sz w:val="20"/>
              </w:rPr>
            </w:pPr>
            <w:r>
              <w:rPr>
                <w:rFonts w:hint="eastAsia" w:ascii="宋体" w:hAnsi="宋体" w:cs="宋体"/>
                <w:color w:val="auto"/>
                <w:kern w:val="0"/>
                <w:sz w:val="20"/>
              </w:rPr>
              <w:t>2.抹灰层种类:腻子</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 xml:space="preserve">120.00 </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280" w:hRule="atLeast"/>
        </w:trPr>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基层处理剂</w:t>
            </w:r>
          </w:p>
        </w:tc>
        <w:tc>
          <w:tcPr>
            <w:tcW w:w="3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1.涂刷部位:室内墙面及檐口、屋顶</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2.基层材料类型:基层处理剂</w:t>
            </w:r>
          </w:p>
          <w:p>
            <w:pPr>
              <w:widowControl/>
              <w:jc w:val="left"/>
              <w:textAlignment w:val="center"/>
              <w:rPr>
                <w:rFonts w:ascii="宋体" w:hAnsi="宋体" w:cs="宋体"/>
                <w:color w:val="auto"/>
                <w:sz w:val="20"/>
              </w:rPr>
            </w:pPr>
            <w:r>
              <w:rPr>
                <w:rFonts w:hint="eastAsia" w:ascii="宋体" w:hAnsi="宋体" w:cs="宋体"/>
                <w:color w:val="auto"/>
                <w:kern w:val="0"/>
                <w:sz w:val="20"/>
              </w:rPr>
              <w:t>3.涂料品种、刷涂遍数:喷涂基层处理剂1遍</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 xml:space="preserve">120.00 </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500" w:hRule="atLeast"/>
        </w:trPr>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3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1.腻子种类:普通成品腻子</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2.刮腻子遍数:2遍</w:t>
            </w:r>
          </w:p>
          <w:p>
            <w:pPr>
              <w:widowControl/>
              <w:jc w:val="left"/>
              <w:textAlignment w:val="center"/>
              <w:rPr>
                <w:rFonts w:ascii="宋体" w:hAnsi="宋体" w:cs="宋体"/>
                <w:color w:val="auto"/>
                <w:sz w:val="20"/>
              </w:rPr>
            </w:pPr>
            <w:r>
              <w:rPr>
                <w:rFonts w:hint="eastAsia" w:ascii="宋体" w:hAnsi="宋体" w:cs="宋体"/>
                <w:color w:val="auto"/>
                <w:kern w:val="0"/>
                <w:sz w:val="20"/>
              </w:rPr>
              <w:t>3.油漆品种、刷漆遍数:内墙面乳胶漆一底两面</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 xml:space="preserve">120.00 </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4</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保洁、垃圾清运及措施费</w:t>
            </w:r>
          </w:p>
        </w:tc>
        <w:tc>
          <w:tcPr>
            <w:tcW w:w="3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3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 xml:space="preserve">1.00 </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bl>
    <w:p>
      <w:pPr>
        <w:rPr>
          <w:rFonts w:ascii="宋体" w:hAnsi="宋体" w:cs="宋体"/>
          <w:b/>
          <w:bCs/>
          <w:color w:val="auto"/>
          <w:kern w:val="0"/>
          <w:sz w:val="24"/>
        </w:rPr>
      </w:pPr>
    </w:p>
    <w:p>
      <w:pPr>
        <w:adjustRightInd w:val="0"/>
        <w:snapToGrid w:val="0"/>
        <w:spacing w:line="480" w:lineRule="exact"/>
        <w:ind w:firstLine="480" w:firstLineChars="200"/>
        <w:rPr>
          <w:color w:val="auto"/>
          <w:sz w:val="24"/>
        </w:rPr>
      </w:pPr>
    </w:p>
    <w:p>
      <w:pPr>
        <w:adjustRightInd w:val="0"/>
        <w:snapToGrid w:val="0"/>
        <w:spacing w:line="480" w:lineRule="exact"/>
        <w:ind w:firstLine="480" w:firstLineChars="200"/>
        <w:rPr>
          <w:color w:val="auto"/>
          <w:sz w:val="24"/>
        </w:rPr>
      </w:pPr>
    </w:p>
    <w:p>
      <w:pPr>
        <w:adjustRightInd w:val="0"/>
        <w:snapToGrid w:val="0"/>
        <w:spacing w:line="480" w:lineRule="exact"/>
        <w:ind w:firstLine="480" w:firstLineChars="200"/>
        <w:rPr>
          <w:color w:val="auto"/>
          <w:sz w:val="24"/>
        </w:rPr>
      </w:pPr>
    </w:p>
    <w:p>
      <w:pPr>
        <w:adjustRightInd w:val="0"/>
        <w:snapToGrid w:val="0"/>
        <w:spacing w:line="480" w:lineRule="exact"/>
        <w:ind w:firstLine="480" w:firstLineChars="200"/>
        <w:rPr>
          <w:color w:val="auto"/>
          <w:sz w:val="24"/>
        </w:rPr>
      </w:pPr>
      <w:r>
        <w:rPr>
          <w:rFonts w:hint="eastAsia"/>
          <w:color w:val="auto"/>
          <w:sz w:val="24"/>
        </w:rPr>
        <w:t>子工程段二：3-13栋墙面受潮处理工程暂列金和增值税费率</w:t>
      </w:r>
    </w:p>
    <w:p>
      <w:pPr>
        <w:adjustRightInd w:val="0"/>
        <w:snapToGrid w:val="0"/>
        <w:spacing w:line="480" w:lineRule="exact"/>
        <w:ind w:firstLine="480" w:firstLineChars="200"/>
        <w:rPr>
          <w:color w:val="auto"/>
          <w:sz w:val="24"/>
        </w:rPr>
      </w:pPr>
      <w:r>
        <w:rPr>
          <w:rFonts w:hint="eastAsia"/>
          <w:color w:val="auto"/>
          <w:sz w:val="24"/>
        </w:rPr>
        <w:t>表</w:t>
      </w:r>
      <w:r>
        <w:rPr>
          <w:rFonts w:hint="eastAsia"/>
          <w:color w:val="auto"/>
          <w:sz w:val="24"/>
        </w:rPr>
        <w:fldChar w:fldCharType="begin"/>
      </w:r>
      <w:r>
        <w:rPr>
          <w:rFonts w:hint="eastAsia"/>
          <w:color w:val="auto"/>
          <w:sz w:val="24"/>
        </w:rPr>
        <w:instrText xml:space="preserve">SEQ 表格 \* ARABIC</w:instrText>
      </w:r>
      <w:r>
        <w:rPr>
          <w:rFonts w:hint="eastAsia"/>
          <w:color w:val="auto"/>
          <w:sz w:val="24"/>
        </w:rPr>
        <w:fldChar w:fldCharType="separate"/>
      </w:r>
      <w:r>
        <w:rPr>
          <w:rFonts w:hint="eastAsia"/>
          <w:color w:val="auto"/>
          <w:sz w:val="24"/>
        </w:rPr>
        <w:t>1</w:t>
      </w:r>
      <w:r>
        <w:rPr>
          <w:rFonts w:hint="eastAsia"/>
          <w:color w:val="auto"/>
          <w:sz w:val="24"/>
        </w:rPr>
        <w:fldChar w:fldCharType="end"/>
      </w:r>
      <w:r>
        <w:rPr>
          <w:rFonts w:hint="eastAsia"/>
          <w:color w:val="auto"/>
          <w:sz w:val="24"/>
        </w:rPr>
        <w:t>暂列金：</w:t>
      </w:r>
    </w:p>
    <w:tbl>
      <w:tblPr>
        <w:tblStyle w:val="9"/>
        <w:tblW w:w="10069" w:type="dxa"/>
        <w:tblInd w:w="-636" w:type="dxa"/>
        <w:tblLayout w:type="fixed"/>
        <w:tblCellMar>
          <w:top w:w="0" w:type="dxa"/>
          <w:left w:w="108" w:type="dxa"/>
          <w:bottom w:w="0" w:type="dxa"/>
          <w:right w:w="108" w:type="dxa"/>
        </w:tblCellMar>
      </w:tblPr>
      <w:tblGrid>
        <w:gridCol w:w="1092"/>
        <w:gridCol w:w="2837"/>
        <w:gridCol w:w="2926"/>
        <w:gridCol w:w="1695"/>
        <w:gridCol w:w="1519"/>
      </w:tblGrid>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80" w:lineRule="exact"/>
              <w:ind w:firstLine="480" w:firstLineChars="200"/>
              <w:rPr>
                <w:color w:val="auto"/>
                <w:sz w:val="24"/>
              </w:rPr>
            </w:pPr>
            <w:r>
              <w:rPr>
                <w:rFonts w:hint="eastAsia"/>
                <w:color w:val="auto"/>
                <w:sz w:val="24"/>
              </w:rPr>
              <w:t>序号</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备注</w:t>
            </w:r>
          </w:p>
        </w:tc>
      </w:tr>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1600.00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ind w:firstLine="480" w:firstLineChars="200"/>
        <w:rPr>
          <w:color w:val="auto"/>
          <w:sz w:val="24"/>
        </w:rPr>
      </w:pPr>
      <w:r>
        <w:rPr>
          <w:rFonts w:hint="eastAsia"/>
          <w:color w:val="auto"/>
          <w:sz w:val="24"/>
        </w:rPr>
        <w:t>表2增值税费率：</w:t>
      </w:r>
    </w:p>
    <w:tbl>
      <w:tblPr>
        <w:tblStyle w:val="9"/>
        <w:tblpPr w:leftFromText="180" w:rightFromText="180" w:vertAnchor="text" w:horzAnchor="page" w:tblpX="897" w:tblpY="289"/>
        <w:tblOverlap w:val="never"/>
        <w:tblW w:w="10283" w:type="dxa"/>
        <w:tblInd w:w="0" w:type="dxa"/>
        <w:tblLayout w:type="autofit"/>
        <w:tblCellMar>
          <w:top w:w="0" w:type="dxa"/>
          <w:left w:w="108" w:type="dxa"/>
          <w:bottom w:w="0" w:type="dxa"/>
          <w:right w:w="108" w:type="dxa"/>
        </w:tblCellMar>
      </w:tblPr>
      <w:tblGrid>
        <w:gridCol w:w="733"/>
        <w:gridCol w:w="1694"/>
        <w:gridCol w:w="3489"/>
        <w:gridCol w:w="1607"/>
        <w:gridCol w:w="1243"/>
        <w:gridCol w:w="1517"/>
      </w:tblGrid>
      <w:tr>
        <w:tblPrEx>
          <w:tblCellMar>
            <w:top w:w="0" w:type="dxa"/>
            <w:left w:w="108" w:type="dxa"/>
            <w:bottom w:w="0" w:type="dxa"/>
            <w:right w:w="108" w:type="dxa"/>
          </w:tblCellMar>
        </w:tblPrEx>
        <w:trPr>
          <w:trHeight w:val="570" w:hRule="atLeast"/>
        </w:trPr>
        <w:tc>
          <w:tcPr>
            <w:tcW w:w="73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69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34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计算基础</w:t>
            </w:r>
          </w:p>
        </w:tc>
        <w:tc>
          <w:tcPr>
            <w:tcW w:w="160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计算基数</w:t>
            </w:r>
          </w:p>
        </w:tc>
        <w:tc>
          <w:tcPr>
            <w:tcW w:w="124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计算费率</w:t>
            </w:r>
          </w:p>
          <w:p>
            <w:pPr>
              <w:widowControl/>
              <w:jc w:val="center"/>
              <w:textAlignment w:val="center"/>
              <w:rPr>
                <w:rFonts w:ascii="宋体" w:hAnsi="宋体" w:cs="宋体"/>
                <w:color w:val="auto"/>
                <w:sz w:val="20"/>
              </w:rPr>
            </w:pPr>
            <w:r>
              <w:rPr>
                <w:rFonts w:hint="eastAsia" w:ascii="宋体" w:hAnsi="宋体" w:cs="宋体"/>
                <w:color w:val="auto"/>
                <w:kern w:val="0"/>
                <w:sz w:val="20"/>
              </w:rPr>
              <w:t>(%)</w:t>
            </w:r>
          </w:p>
        </w:tc>
        <w:tc>
          <w:tcPr>
            <w:tcW w:w="151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570" w:hRule="atLeast"/>
        </w:trPr>
        <w:tc>
          <w:tcPr>
            <w:tcW w:w="7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增值税销项税额</w:t>
            </w: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分部分项合计+措施合计+其他项目</w:t>
            </w: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9</w:t>
            </w: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textAlignment w:val="center"/>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7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bl>
    <w:p>
      <w:pPr>
        <w:pStyle w:val="2"/>
        <w:rPr>
          <w:rFonts w:ascii="宋体" w:hAnsi="宋体" w:cs="宋体"/>
          <w:color w:val="auto"/>
          <w:kern w:val="0"/>
          <w:sz w:val="24"/>
          <w:szCs w:val="20"/>
        </w:rPr>
      </w:pPr>
    </w:p>
    <w:p>
      <w:pPr>
        <w:rPr>
          <w:rFonts w:ascii="宋体" w:hAnsi="宋体" w:cs="宋体"/>
          <w:b/>
          <w:bCs/>
          <w:color w:val="auto"/>
          <w:kern w:val="0"/>
          <w:sz w:val="24"/>
        </w:rPr>
      </w:pPr>
    </w:p>
    <w:p>
      <w:pPr>
        <w:pStyle w:val="2"/>
        <w:rPr>
          <w:rFonts w:ascii="宋体" w:hAnsi="宋体" w:cs="宋体"/>
          <w:color w:val="auto"/>
          <w:kern w:val="0"/>
          <w:sz w:val="24"/>
          <w:szCs w:val="20"/>
        </w:rPr>
      </w:pPr>
    </w:p>
    <w:p>
      <w:pPr>
        <w:rPr>
          <w:rFonts w:ascii="宋体" w:hAnsi="宋体" w:cs="宋体"/>
          <w:b/>
          <w:bCs/>
          <w:color w:val="auto"/>
          <w:kern w:val="0"/>
          <w:sz w:val="24"/>
        </w:rPr>
      </w:pPr>
    </w:p>
    <w:p>
      <w:pPr>
        <w:pStyle w:val="2"/>
        <w:rPr>
          <w:rFonts w:ascii="宋体" w:hAnsi="宋体" w:cs="宋体"/>
          <w:color w:val="auto"/>
          <w:kern w:val="0"/>
          <w:sz w:val="24"/>
          <w:szCs w:val="20"/>
        </w:rPr>
      </w:pPr>
    </w:p>
    <w:p>
      <w:pPr>
        <w:rPr>
          <w:rFonts w:ascii="宋体" w:hAnsi="宋体" w:cs="宋体"/>
          <w:b/>
          <w:bCs/>
          <w:color w:val="auto"/>
          <w:kern w:val="0"/>
          <w:sz w:val="24"/>
        </w:rPr>
      </w:pPr>
    </w:p>
    <w:p>
      <w:pPr>
        <w:pStyle w:val="2"/>
        <w:rPr>
          <w:color w:val="auto"/>
        </w:rPr>
      </w:pPr>
    </w:p>
    <w:p>
      <w:pPr>
        <w:pStyle w:val="2"/>
        <w:rPr>
          <w:rFonts w:ascii="宋体" w:hAnsi="宋体" w:cs="宋体"/>
          <w:color w:val="auto"/>
          <w:kern w:val="0"/>
          <w:sz w:val="24"/>
          <w:szCs w:val="20"/>
        </w:rPr>
      </w:pPr>
      <w:r>
        <w:rPr>
          <w:rFonts w:hint="eastAsia" w:ascii="宋体" w:hAnsi="宋体" w:cs="宋体"/>
          <w:color w:val="auto"/>
          <w:kern w:val="0"/>
          <w:sz w:val="24"/>
          <w:szCs w:val="20"/>
        </w:rPr>
        <w:t>子工程段三：羊城创意园1-11栋维修工程工程量清单</w:t>
      </w:r>
    </w:p>
    <w:tbl>
      <w:tblPr>
        <w:tblStyle w:val="9"/>
        <w:tblpPr w:leftFromText="180" w:rightFromText="180" w:vertAnchor="text" w:horzAnchor="page" w:tblpX="921" w:tblpY="1390"/>
        <w:tblOverlap w:val="never"/>
        <w:tblW w:w="10600" w:type="dxa"/>
        <w:tblInd w:w="0" w:type="dxa"/>
        <w:tblLayout w:type="autofit"/>
        <w:tblCellMar>
          <w:top w:w="0" w:type="dxa"/>
          <w:left w:w="108" w:type="dxa"/>
          <w:bottom w:w="0" w:type="dxa"/>
          <w:right w:w="108" w:type="dxa"/>
        </w:tblCellMar>
      </w:tblPr>
      <w:tblGrid>
        <w:gridCol w:w="950"/>
        <w:gridCol w:w="1666"/>
        <w:gridCol w:w="3434"/>
        <w:gridCol w:w="828"/>
        <w:gridCol w:w="1019"/>
        <w:gridCol w:w="870"/>
        <w:gridCol w:w="1066"/>
        <w:gridCol w:w="767"/>
      </w:tblGrid>
      <w:tr>
        <w:tblPrEx>
          <w:tblCellMar>
            <w:top w:w="0" w:type="dxa"/>
            <w:left w:w="108" w:type="dxa"/>
            <w:bottom w:w="0" w:type="dxa"/>
            <w:right w:w="108" w:type="dxa"/>
          </w:tblCellMar>
        </w:tblPrEx>
        <w:trPr>
          <w:trHeight w:val="360"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34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项目特征描述</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计量单位</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工程量</w:t>
            </w:r>
          </w:p>
        </w:tc>
        <w:tc>
          <w:tcPr>
            <w:tcW w:w="270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36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34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综合单价</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综合合价</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其中</w:t>
            </w:r>
          </w:p>
        </w:tc>
      </w:tr>
      <w:tr>
        <w:tblPrEx>
          <w:tblCellMar>
            <w:top w:w="0" w:type="dxa"/>
            <w:left w:w="108" w:type="dxa"/>
            <w:bottom w:w="0" w:type="dxa"/>
            <w:right w:w="108" w:type="dxa"/>
          </w:tblCellMar>
        </w:tblPrEx>
        <w:trPr>
          <w:trHeight w:val="36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34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暂估价</w:t>
            </w:r>
          </w:p>
        </w:tc>
      </w:tr>
      <w:tr>
        <w:tblPrEx>
          <w:tblCellMar>
            <w:top w:w="0" w:type="dxa"/>
            <w:left w:w="108" w:type="dxa"/>
            <w:bottom w:w="0" w:type="dxa"/>
            <w:right w:w="108" w:type="dxa"/>
          </w:tblCellMar>
        </w:tblPrEx>
        <w:trPr>
          <w:trHeight w:val="570" w:hRule="atLeast"/>
        </w:trPr>
        <w:tc>
          <w:tcPr>
            <w:tcW w:w="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整个项目</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4670" w:hRule="atLeast"/>
        </w:trPr>
        <w:tc>
          <w:tcPr>
            <w:tcW w:w="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1-11栋屋面与1-12栋交接处阴角防水</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1.构造层拆除：阴角拆除原构造层，平面处为隔热层、混凝土保护层找平层及旧防水层，厚度暂定为150mm，立面处拆除砂浆保护层至结构砖面，拆除区域为阴角部位上下500mm*500mm范围内；</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2.收口位置开槽：女儿墙完阴角往上500mm处，剔凿深20mm*30mm U型槽；</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3.基层清理：清理基层，基层应平整、坚实、干净、干燥、无灰尘、无颗粒、油迹和凹凸不平；</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4.基面找平：基面凹凸不平处用20mm厚聚合物水泥砂浆进行局部找平；</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5.抹圆弧：阴角部位用1:2.5水泥砂浆抹圆弧处理，R≥5cm；</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6.附加防水层：用单组分聚氨酯做“两油一布”加强处理，即先刷一层单组分聚氨酯，宽度为300mm，在其上部铺一层网格布，再刷一层单组分聚氨酯，使网格布充分覆盖；</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7.涂料防水层：大面涂刷2mm厚SPU-301单组分聚氨酯防水涂料立面上反500mm高度，涂料与原屋面防水层搭接100mm，具体以实际情况为准；</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8.卷材防水层：涂料施工完成后，直接铺贴一道1.5mm厚单面粘SAM-921交叉层压膜自粘防水卷材，收头部位钉压固定，密封胶密封处理；</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9.保护层2:立面面批抹25mm厚1:2.5水泥砂浆保护层，内配钢丝网；</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10.面砖复原：铺贴屋面面隔热层；</w:t>
            </w:r>
          </w:p>
          <w:p>
            <w:pPr>
              <w:widowControl/>
              <w:jc w:val="left"/>
              <w:textAlignment w:val="center"/>
              <w:rPr>
                <w:rFonts w:ascii="宋体" w:hAnsi="宋体" w:cs="宋体"/>
                <w:color w:val="auto"/>
                <w:sz w:val="20"/>
              </w:rPr>
            </w:pPr>
            <w:r>
              <w:rPr>
                <w:rFonts w:hint="eastAsia" w:ascii="宋体" w:hAnsi="宋体" w:cs="宋体"/>
                <w:color w:val="auto"/>
                <w:kern w:val="0"/>
                <w:sz w:val="20"/>
              </w:rPr>
              <w:t>11.垃圾清理</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9.3</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947</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8807.1</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40" w:hRule="atLeast"/>
        </w:trPr>
        <w:tc>
          <w:tcPr>
            <w:tcW w:w="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余泥外运</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w:t>
            </w:r>
          </w:p>
        </w:tc>
        <w:tc>
          <w:tcPr>
            <w:tcW w:w="1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余方弃置</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1.废弃料品种:拆除废料</w:t>
            </w:r>
          </w:p>
          <w:p>
            <w:pPr>
              <w:widowControl/>
              <w:jc w:val="left"/>
              <w:textAlignment w:val="center"/>
              <w:rPr>
                <w:rFonts w:ascii="宋体" w:hAnsi="宋体" w:cs="宋体"/>
                <w:color w:val="auto"/>
                <w:sz w:val="20"/>
              </w:rPr>
            </w:pPr>
            <w:r>
              <w:rPr>
                <w:rFonts w:hint="eastAsia" w:ascii="宋体" w:hAnsi="宋体" w:cs="宋体"/>
                <w:color w:val="auto"/>
                <w:kern w:val="0"/>
                <w:sz w:val="20"/>
              </w:rPr>
              <w:t>2.运距:20km</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m3</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400" w:hRule="atLeast"/>
        </w:trPr>
        <w:tc>
          <w:tcPr>
            <w:tcW w:w="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措施项目</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w:t>
            </w:r>
          </w:p>
        </w:tc>
        <w:tc>
          <w:tcPr>
            <w:tcW w:w="1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成品保护</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1.成品保护</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bl>
    <w:p>
      <w:pPr>
        <w:rPr>
          <w:color w:val="auto"/>
        </w:rPr>
      </w:pPr>
    </w:p>
    <w:p>
      <w:pPr>
        <w:adjustRightInd w:val="0"/>
        <w:snapToGrid w:val="0"/>
        <w:spacing w:line="480" w:lineRule="exact"/>
        <w:ind w:firstLine="480" w:firstLineChars="200"/>
        <w:rPr>
          <w:color w:val="auto"/>
          <w:sz w:val="24"/>
        </w:rPr>
      </w:pPr>
      <w:r>
        <w:rPr>
          <w:rFonts w:hint="eastAsia"/>
          <w:color w:val="auto"/>
          <w:sz w:val="24"/>
        </w:rPr>
        <w:t>子工程段三：羊城创意园1-11栋维修工程工程量清单暂列金和增值税费率表</w:t>
      </w:r>
      <w:r>
        <w:rPr>
          <w:rFonts w:hint="eastAsia"/>
          <w:color w:val="auto"/>
          <w:sz w:val="24"/>
        </w:rPr>
        <w:fldChar w:fldCharType="begin"/>
      </w:r>
      <w:r>
        <w:rPr>
          <w:rFonts w:hint="eastAsia"/>
          <w:color w:val="auto"/>
          <w:sz w:val="24"/>
        </w:rPr>
        <w:instrText xml:space="preserve">SEQ 表格 \* ARABIC</w:instrText>
      </w:r>
      <w:r>
        <w:rPr>
          <w:rFonts w:hint="eastAsia"/>
          <w:color w:val="auto"/>
          <w:sz w:val="24"/>
        </w:rPr>
        <w:fldChar w:fldCharType="separate"/>
      </w:r>
      <w:r>
        <w:rPr>
          <w:rFonts w:hint="eastAsia"/>
          <w:color w:val="auto"/>
          <w:sz w:val="24"/>
        </w:rPr>
        <w:t>1</w:t>
      </w:r>
      <w:r>
        <w:rPr>
          <w:rFonts w:hint="eastAsia"/>
          <w:color w:val="auto"/>
          <w:sz w:val="24"/>
        </w:rPr>
        <w:fldChar w:fldCharType="end"/>
      </w:r>
      <w:r>
        <w:rPr>
          <w:rFonts w:hint="eastAsia"/>
          <w:color w:val="auto"/>
          <w:sz w:val="24"/>
        </w:rPr>
        <w:t>暂列金：</w:t>
      </w:r>
    </w:p>
    <w:tbl>
      <w:tblPr>
        <w:tblStyle w:val="9"/>
        <w:tblW w:w="10069" w:type="dxa"/>
        <w:tblInd w:w="-636" w:type="dxa"/>
        <w:tblLayout w:type="fixed"/>
        <w:tblCellMar>
          <w:top w:w="0" w:type="dxa"/>
          <w:left w:w="108" w:type="dxa"/>
          <w:bottom w:w="0" w:type="dxa"/>
          <w:right w:w="108" w:type="dxa"/>
        </w:tblCellMar>
      </w:tblPr>
      <w:tblGrid>
        <w:gridCol w:w="1092"/>
        <w:gridCol w:w="2837"/>
        <w:gridCol w:w="2926"/>
        <w:gridCol w:w="1695"/>
        <w:gridCol w:w="1519"/>
      </w:tblGrid>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80" w:lineRule="exact"/>
              <w:ind w:firstLine="480" w:firstLineChars="200"/>
              <w:rPr>
                <w:color w:val="auto"/>
                <w:sz w:val="24"/>
              </w:rPr>
            </w:pPr>
            <w:r>
              <w:rPr>
                <w:rFonts w:hint="eastAsia"/>
                <w:color w:val="auto"/>
                <w:sz w:val="24"/>
              </w:rPr>
              <w:t>序号</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备注</w:t>
            </w:r>
          </w:p>
        </w:tc>
      </w:tr>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3000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rPr>
          <w:color w:val="auto"/>
          <w:sz w:val="24"/>
        </w:rPr>
      </w:pPr>
      <w:r>
        <w:rPr>
          <w:rFonts w:hint="eastAsia"/>
          <w:color w:val="auto"/>
          <w:sz w:val="24"/>
        </w:rPr>
        <w:t>表2增值税费率：</w:t>
      </w:r>
    </w:p>
    <w:tbl>
      <w:tblPr>
        <w:tblStyle w:val="9"/>
        <w:tblpPr w:leftFromText="180" w:rightFromText="180" w:vertAnchor="text" w:horzAnchor="page" w:tblpX="897" w:tblpY="289"/>
        <w:tblOverlap w:val="never"/>
        <w:tblW w:w="10283" w:type="dxa"/>
        <w:tblInd w:w="0" w:type="dxa"/>
        <w:tblLayout w:type="autofit"/>
        <w:tblCellMar>
          <w:top w:w="0" w:type="dxa"/>
          <w:left w:w="108" w:type="dxa"/>
          <w:bottom w:w="0" w:type="dxa"/>
          <w:right w:w="108" w:type="dxa"/>
        </w:tblCellMar>
      </w:tblPr>
      <w:tblGrid>
        <w:gridCol w:w="733"/>
        <w:gridCol w:w="1694"/>
        <w:gridCol w:w="3489"/>
        <w:gridCol w:w="1607"/>
        <w:gridCol w:w="1243"/>
        <w:gridCol w:w="1517"/>
      </w:tblGrid>
      <w:tr>
        <w:tblPrEx>
          <w:tblCellMar>
            <w:top w:w="0" w:type="dxa"/>
            <w:left w:w="108" w:type="dxa"/>
            <w:bottom w:w="0" w:type="dxa"/>
            <w:right w:w="108" w:type="dxa"/>
          </w:tblCellMar>
        </w:tblPrEx>
        <w:trPr>
          <w:trHeight w:val="570" w:hRule="atLeast"/>
        </w:trPr>
        <w:tc>
          <w:tcPr>
            <w:tcW w:w="73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69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34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计算基础</w:t>
            </w:r>
          </w:p>
        </w:tc>
        <w:tc>
          <w:tcPr>
            <w:tcW w:w="160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计算基数</w:t>
            </w:r>
          </w:p>
        </w:tc>
        <w:tc>
          <w:tcPr>
            <w:tcW w:w="124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计算费率</w:t>
            </w:r>
          </w:p>
          <w:p>
            <w:pPr>
              <w:widowControl/>
              <w:jc w:val="center"/>
              <w:textAlignment w:val="center"/>
              <w:rPr>
                <w:rFonts w:ascii="宋体" w:hAnsi="宋体" w:cs="宋体"/>
                <w:color w:val="auto"/>
                <w:sz w:val="20"/>
              </w:rPr>
            </w:pPr>
            <w:r>
              <w:rPr>
                <w:rFonts w:hint="eastAsia" w:ascii="宋体" w:hAnsi="宋体" w:cs="宋体"/>
                <w:color w:val="auto"/>
                <w:kern w:val="0"/>
                <w:sz w:val="20"/>
              </w:rPr>
              <w:t>(%)</w:t>
            </w:r>
          </w:p>
        </w:tc>
        <w:tc>
          <w:tcPr>
            <w:tcW w:w="151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570" w:hRule="atLeast"/>
        </w:trPr>
        <w:tc>
          <w:tcPr>
            <w:tcW w:w="7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增值税销项税额</w:t>
            </w: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分部分项合计+措施合计+其他项目</w:t>
            </w: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9</w:t>
            </w: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textAlignment w:val="center"/>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7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bl>
    <w:p>
      <w:pPr>
        <w:rPr>
          <w:color w:val="auto"/>
        </w:rPr>
      </w:pPr>
    </w:p>
    <w:p>
      <w:pPr>
        <w:pStyle w:val="2"/>
        <w:rPr>
          <w:color w:val="auto"/>
        </w:rPr>
      </w:pPr>
    </w:p>
    <w:p>
      <w:pPr>
        <w:rPr>
          <w:color w:val="auto"/>
        </w:rPr>
      </w:pPr>
    </w:p>
    <w:p>
      <w:pPr>
        <w:pStyle w:val="2"/>
        <w:jc w:val="left"/>
        <w:rPr>
          <w:rFonts w:ascii="宋体" w:hAnsi="宋体" w:cs="宋体"/>
          <w:color w:val="auto"/>
          <w:kern w:val="0"/>
          <w:sz w:val="24"/>
          <w:szCs w:val="20"/>
        </w:rPr>
      </w:pPr>
      <w:r>
        <w:rPr>
          <w:rFonts w:hint="eastAsia"/>
          <w:color w:val="auto"/>
          <w:sz w:val="24"/>
        </w:rPr>
        <w:t>子工程段四：羊城创意园1-12栋维修工程</w:t>
      </w:r>
      <w:r>
        <w:rPr>
          <w:rFonts w:hint="eastAsia" w:ascii="宋体" w:hAnsi="宋体" w:cs="宋体"/>
          <w:color w:val="auto"/>
          <w:kern w:val="0"/>
          <w:sz w:val="24"/>
          <w:szCs w:val="20"/>
        </w:rPr>
        <w:t>工程量清单</w:t>
      </w:r>
    </w:p>
    <w:tbl>
      <w:tblPr>
        <w:tblStyle w:val="9"/>
        <w:tblpPr w:leftFromText="180" w:rightFromText="180" w:vertAnchor="text" w:horzAnchor="page" w:tblpX="621" w:tblpY="1310"/>
        <w:tblOverlap w:val="never"/>
        <w:tblW w:w="11133" w:type="dxa"/>
        <w:tblInd w:w="0" w:type="dxa"/>
        <w:tblLayout w:type="autofit"/>
        <w:tblCellMar>
          <w:top w:w="0" w:type="dxa"/>
          <w:left w:w="108" w:type="dxa"/>
          <w:bottom w:w="0" w:type="dxa"/>
          <w:right w:w="108" w:type="dxa"/>
        </w:tblCellMar>
      </w:tblPr>
      <w:tblGrid>
        <w:gridCol w:w="416"/>
        <w:gridCol w:w="1434"/>
        <w:gridCol w:w="1843"/>
        <w:gridCol w:w="3245"/>
        <w:gridCol w:w="594"/>
        <w:gridCol w:w="1008"/>
        <w:gridCol w:w="868"/>
        <w:gridCol w:w="1222"/>
        <w:gridCol w:w="503"/>
      </w:tblGrid>
      <w:tr>
        <w:tblPrEx>
          <w:tblCellMar>
            <w:top w:w="0" w:type="dxa"/>
            <w:left w:w="108" w:type="dxa"/>
            <w:bottom w:w="0" w:type="dxa"/>
            <w:right w:w="108" w:type="dxa"/>
          </w:tblCellMar>
        </w:tblPrEx>
        <w:trPr>
          <w:trHeight w:val="36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项目编码</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32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项目特征描述</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计量单位</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工程量</w:t>
            </w:r>
          </w:p>
        </w:tc>
        <w:tc>
          <w:tcPr>
            <w:tcW w:w="25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3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32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综合单价</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综合合价</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其中</w:t>
            </w:r>
          </w:p>
        </w:tc>
      </w:tr>
      <w:tr>
        <w:tblPrEx>
          <w:tblCellMar>
            <w:top w:w="0" w:type="dxa"/>
            <w:left w:w="108" w:type="dxa"/>
            <w:bottom w:w="0" w:type="dxa"/>
            <w:right w:w="108" w:type="dxa"/>
          </w:tblCellMar>
        </w:tblPrEx>
        <w:trPr>
          <w:trHeight w:val="3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32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暂估价</w:t>
            </w:r>
          </w:p>
        </w:tc>
      </w:tr>
      <w:tr>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整个项目</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6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2</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011604002001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立面抹灰层拆除</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1.拆除部位:墙面</w:t>
            </w:r>
          </w:p>
          <w:p>
            <w:pPr>
              <w:widowControl/>
              <w:jc w:val="left"/>
              <w:textAlignment w:val="center"/>
              <w:rPr>
                <w:rFonts w:ascii="宋体" w:hAnsi="宋体" w:cs="宋体"/>
                <w:color w:val="auto"/>
                <w:sz w:val="20"/>
              </w:rPr>
            </w:pPr>
            <w:r>
              <w:rPr>
                <w:rFonts w:hint="eastAsia" w:ascii="宋体" w:hAnsi="宋体" w:cs="宋体"/>
                <w:color w:val="auto"/>
                <w:kern w:val="0"/>
                <w:sz w:val="20"/>
              </w:rPr>
              <w:t>2.抹灰层种类:红泥</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58.46</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50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3</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011003003004</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基层处理剂</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1.涂刷部位:室外墙面及檐口、屋顶</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2.基层材料类型:基层处理剂</w:t>
            </w:r>
          </w:p>
          <w:p>
            <w:pPr>
              <w:widowControl/>
              <w:jc w:val="left"/>
              <w:textAlignment w:val="center"/>
              <w:rPr>
                <w:rFonts w:ascii="宋体" w:hAnsi="宋体" w:cs="宋体"/>
                <w:color w:val="auto"/>
                <w:sz w:val="20"/>
              </w:rPr>
            </w:pPr>
            <w:r>
              <w:rPr>
                <w:rFonts w:hint="eastAsia" w:ascii="宋体" w:hAnsi="宋体" w:cs="宋体"/>
                <w:color w:val="auto"/>
                <w:kern w:val="0"/>
                <w:sz w:val="20"/>
              </w:rPr>
              <w:t>3.涂料品种、刷涂遍数:喷涂基层处理剂2遍</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58.46</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6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4</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010903002004</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墙面涂膜防水</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1.防水膜品种:抗微晶防水涂料</w:t>
            </w:r>
          </w:p>
          <w:p>
            <w:pPr>
              <w:widowControl/>
              <w:jc w:val="left"/>
              <w:textAlignment w:val="center"/>
              <w:rPr>
                <w:rFonts w:ascii="宋体" w:hAnsi="宋体" w:cs="宋体"/>
                <w:color w:val="auto"/>
                <w:sz w:val="20"/>
              </w:rPr>
            </w:pPr>
            <w:r>
              <w:rPr>
                <w:rFonts w:hint="eastAsia" w:ascii="宋体" w:hAnsi="宋体" w:cs="宋体"/>
                <w:color w:val="auto"/>
                <w:kern w:val="0"/>
                <w:sz w:val="20"/>
              </w:rPr>
              <w:t>2.涂膜厚度、遍数:1.5mm厚</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58.46</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6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010903003001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墙面砂浆防水(防潮)</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1.防水层做法:聚合物水泥砂浆</w:t>
            </w:r>
          </w:p>
          <w:p>
            <w:pPr>
              <w:widowControl/>
              <w:jc w:val="left"/>
              <w:textAlignment w:val="center"/>
              <w:rPr>
                <w:rFonts w:ascii="宋体" w:hAnsi="宋体" w:cs="宋体"/>
                <w:color w:val="auto"/>
                <w:sz w:val="20"/>
              </w:rPr>
            </w:pPr>
            <w:r>
              <w:rPr>
                <w:rFonts w:hint="eastAsia" w:ascii="宋体" w:hAnsi="宋体" w:cs="宋体"/>
                <w:color w:val="auto"/>
                <w:kern w:val="0"/>
                <w:sz w:val="20"/>
              </w:rPr>
              <w:t>2.砂浆厚度、配合比:5mm</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58.46</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162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6</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011406001005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抹灰面油漆</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1.腻子种类:普通成品腻子</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2.刮腻子遍数:2遍</w:t>
            </w:r>
          </w:p>
          <w:p>
            <w:pPr>
              <w:widowControl/>
              <w:jc w:val="left"/>
              <w:textAlignment w:val="center"/>
              <w:rPr>
                <w:rFonts w:ascii="宋体" w:hAnsi="宋体" w:cs="宋体"/>
                <w:color w:val="auto"/>
                <w:sz w:val="20"/>
              </w:rPr>
            </w:pPr>
            <w:r>
              <w:rPr>
                <w:rFonts w:hint="eastAsia" w:ascii="宋体" w:hAnsi="宋体" w:cs="宋体"/>
                <w:color w:val="auto"/>
                <w:kern w:val="0"/>
                <w:sz w:val="20"/>
              </w:rPr>
              <w:t>3.油漆品种、刷漆遍数:内墙面乳胶漆一底两面</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58.46</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90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7</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二层窗户防水</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1.构造层铲除：凿除窗框四周的外墙水泥砂浆批荡层直至砌体墙结构层，凿除宽度同窗台宽度，暂定为100mm；</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2.基层清理：如基层存在裂缝，则采用防水堵漏宝进行密封处理；</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3.注浆：（室外施工）使用手电钻在窗框处按每条窗框钻2个φ10的孔，快硬水泥（堵漏宝）埋设φ8灌浆嘴，封孔后进行压力灌注聚合物水泥浆液；</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 xml:space="preserve">4.找平层：批抹10mm厚聚合物水泥防水砂浆找平层； </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5.涂料防水层1：刮涂1.5mm厚PMC-421聚合物水泥防水灰浆；</w:t>
            </w:r>
          </w:p>
          <w:p>
            <w:pPr>
              <w:widowControl/>
              <w:jc w:val="left"/>
              <w:textAlignment w:val="center"/>
              <w:rPr>
                <w:rFonts w:ascii="宋体" w:hAnsi="宋体" w:cs="宋体"/>
                <w:color w:val="auto"/>
                <w:kern w:val="0"/>
                <w:sz w:val="20"/>
              </w:rPr>
            </w:pPr>
            <w:r>
              <w:rPr>
                <w:rFonts w:hint="eastAsia" w:ascii="宋体" w:hAnsi="宋体" w:cs="宋体"/>
                <w:color w:val="auto"/>
                <w:kern w:val="0"/>
                <w:sz w:val="20"/>
              </w:rPr>
              <w:t xml:space="preserve">6.保护层：批抹15mm厚1:2.5水泥砂浆保护层； </w:t>
            </w:r>
          </w:p>
          <w:p>
            <w:pPr>
              <w:widowControl/>
              <w:jc w:val="left"/>
              <w:textAlignment w:val="center"/>
              <w:rPr>
                <w:rFonts w:ascii="宋体" w:hAnsi="宋体" w:cs="宋体"/>
                <w:color w:val="auto"/>
                <w:sz w:val="20"/>
              </w:rPr>
            </w:pPr>
            <w:r>
              <w:rPr>
                <w:rFonts w:hint="eastAsia" w:ascii="宋体" w:hAnsi="宋体" w:cs="宋体"/>
                <w:color w:val="auto"/>
                <w:kern w:val="0"/>
                <w:sz w:val="20"/>
              </w:rPr>
              <w:t>7.防水涂料层2：窗户四周500mm范围内，整体涂刷两遍高效外墙有机硅防水涂料；                                                                                                       8.室内密封胶更换：（室内施工）检查窗框接缝处密封不实的密封胶，将该胶条整体切除，清理干净基面，施打硅酮密封胶</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50.4</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8</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011105003001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块料踢脚线</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1.踢脚线高度:120mm</w:t>
            </w:r>
          </w:p>
          <w:p>
            <w:pPr>
              <w:widowControl/>
              <w:jc w:val="left"/>
              <w:textAlignment w:val="center"/>
              <w:rPr>
                <w:rFonts w:ascii="宋体" w:hAnsi="宋体" w:cs="宋体"/>
                <w:color w:val="auto"/>
                <w:sz w:val="20"/>
              </w:rPr>
            </w:pPr>
            <w:r>
              <w:rPr>
                <w:rFonts w:hint="eastAsia" w:ascii="宋体" w:hAnsi="宋体" w:cs="宋体"/>
                <w:color w:val="auto"/>
                <w:kern w:val="0"/>
                <w:sz w:val="20"/>
              </w:rPr>
              <w:t>2.面层材料品种、规格、颜色:瓷砖踢脚线</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m2</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2</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54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9</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余泥外运</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10</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010103002001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余方弃置</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kern w:val="0"/>
                <w:sz w:val="20"/>
              </w:rPr>
            </w:pPr>
            <w:r>
              <w:rPr>
                <w:rFonts w:hint="eastAsia" w:ascii="宋体" w:hAnsi="宋体" w:cs="宋体"/>
                <w:color w:val="auto"/>
                <w:kern w:val="0"/>
                <w:sz w:val="20"/>
              </w:rPr>
              <w:t>1.废弃料品种:拆除废料</w:t>
            </w:r>
          </w:p>
          <w:p>
            <w:pPr>
              <w:widowControl/>
              <w:jc w:val="left"/>
              <w:textAlignment w:val="center"/>
              <w:rPr>
                <w:rFonts w:ascii="宋体" w:hAnsi="宋体" w:cs="宋体"/>
                <w:color w:val="auto"/>
                <w:sz w:val="20"/>
              </w:rPr>
            </w:pPr>
            <w:r>
              <w:rPr>
                <w:rFonts w:hint="eastAsia" w:ascii="宋体" w:hAnsi="宋体" w:cs="宋体"/>
                <w:color w:val="auto"/>
                <w:kern w:val="0"/>
                <w:sz w:val="20"/>
              </w:rPr>
              <w:t>2.运距:20km</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m3</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4</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40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11</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措施项目</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r>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12</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成品保护</w:t>
            </w:r>
          </w:p>
        </w:tc>
        <w:tc>
          <w:tcPr>
            <w:tcW w:w="3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1.成品保护</w:t>
            </w: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w:t>
            </w:r>
          </w:p>
        </w:tc>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r>
    </w:tbl>
    <w:p>
      <w:pPr>
        <w:rPr>
          <w:color w:val="auto"/>
        </w:rPr>
      </w:pPr>
    </w:p>
    <w:p>
      <w:pPr>
        <w:rPr>
          <w:color w:val="auto"/>
        </w:rPr>
      </w:pPr>
    </w:p>
    <w:p>
      <w:pPr>
        <w:rPr>
          <w:color w:val="auto"/>
        </w:rPr>
      </w:pPr>
    </w:p>
    <w:p>
      <w:pPr>
        <w:adjustRightInd w:val="0"/>
        <w:snapToGrid w:val="0"/>
        <w:spacing w:line="480" w:lineRule="exact"/>
        <w:ind w:firstLine="480" w:firstLineChars="200"/>
        <w:rPr>
          <w:color w:val="auto"/>
          <w:sz w:val="24"/>
        </w:rPr>
      </w:pPr>
      <w:r>
        <w:rPr>
          <w:rFonts w:hint="eastAsia"/>
          <w:color w:val="auto"/>
          <w:sz w:val="24"/>
        </w:rPr>
        <w:t>子工程段四：羊城创意园1-12栋维修工程工程量清单暂列金和增值税费率</w:t>
      </w:r>
    </w:p>
    <w:p>
      <w:pPr>
        <w:adjustRightInd w:val="0"/>
        <w:snapToGrid w:val="0"/>
        <w:spacing w:line="480" w:lineRule="exact"/>
        <w:ind w:firstLine="480" w:firstLineChars="200"/>
        <w:rPr>
          <w:color w:val="auto"/>
          <w:sz w:val="24"/>
        </w:rPr>
      </w:pPr>
      <w:r>
        <w:rPr>
          <w:rFonts w:hint="eastAsia"/>
          <w:color w:val="auto"/>
          <w:sz w:val="24"/>
        </w:rPr>
        <w:t>表</w:t>
      </w:r>
      <w:r>
        <w:rPr>
          <w:rFonts w:hint="eastAsia"/>
          <w:color w:val="auto"/>
          <w:sz w:val="24"/>
        </w:rPr>
        <w:fldChar w:fldCharType="begin"/>
      </w:r>
      <w:r>
        <w:rPr>
          <w:rFonts w:hint="eastAsia"/>
          <w:color w:val="auto"/>
          <w:sz w:val="24"/>
        </w:rPr>
        <w:instrText xml:space="preserve">SEQ 表格 \* ARABIC</w:instrText>
      </w:r>
      <w:r>
        <w:rPr>
          <w:rFonts w:hint="eastAsia"/>
          <w:color w:val="auto"/>
          <w:sz w:val="24"/>
        </w:rPr>
        <w:fldChar w:fldCharType="separate"/>
      </w:r>
      <w:r>
        <w:rPr>
          <w:rFonts w:hint="eastAsia"/>
          <w:color w:val="auto"/>
          <w:sz w:val="24"/>
        </w:rPr>
        <w:t>1</w:t>
      </w:r>
      <w:r>
        <w:rPr>
          <w:rFonts w:hint="eastAsia"/>
          <w:color w:val="auto"/>
          <w:sz w:val="24"/>
        </w:rPr>
        <w:fldChar w:fldCharType="end"/>
      </w:r>
      <w:r>
        <w:rPr>
          <w:rFonts w:hint="eastAsia"/>
          <w:color w:val="auto"/>
          <w:sz w:val="24"/>
        </w:rPr>
        <w:t>暂列金：</w:t>
      </w:r>
    </w:p>
    <w:tbl>
      <w:tblPr>
        <w:tblStyle w:val="9"/>
        <w:tblW w:w="10069" w:type="dxa"/>
        <w:tblInd w:w="-636" w:type="dxa"/>
        <w:tblLayout w:type="fixed"/>
        <w:tblCellMar>
          <w:top w:w="0" w:type="dxa"/>
          <w:left w:w="108" w:type="dxa"/>
          <w:bottom w:w="0" w:type="dxa"/>
          <w:right w:w="108" w:type="dxa"/>
        </w:tblCellMar>
      </w:tblPr>
      <w:tblGrid>
        <w:gridCol w:w="1092"/>
        <w:gridCol w:w="2837"/>
        <w:gridCol w:w="2926"/>
        <w:gridCol w:w="1695"/>
        <w:gridCol w:w="1519"/>
      </w:tblGrid>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80" w:lineRule="exact"/>
              <w:jc w:val="center"/>
              <w:rPr>
                <w:color w:val="auto"/>
                <w:sz w:val="24"/>
              </w:rPr>
            </w:pPr>
            <w:r>
              <w:rPr>
                <w:rFonts w:hint="eastAsia"/>
                <w:color w:val="auto"/>
                <w:sz w:val="24"/>
              </w:rPr>
              <w:t>序号</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jc w:val="center"/>
              <w:rPr>
                <w:color w:val="auto"/>
                <w:sz w:val="24"/>
              </w:rPr>
            </w:pPr>
            <w:r>
              <w:rPr>
                <w:rFonts w:hint="eastAsia"/>
                <w:color w:val="auto"/>
                <w:sz w:val="24"/>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jc w:val="center"/>
              <w:rPr>
                <w:color w:val="auto"/>
                <w:sz w:val="24"/>
              </w:rPr>
            </w:pPr>
            <w:r>
              <w:rPr>
                <w:rFonts w:hint="eastAsia"/>
                <w:color w:val="auto"/>
                <w:sz w:val="24"/>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jc w:val="center"/>
              <w:rPr>
                <w:color w:val="auto"/>
                <w:sz w:val="24"/>
              </w:rPr>
            </w:pPr>
            <w:r>
              <w:rPr>
                <w:rFonts w:hint="eastAsia"/>
                <w:color w:val="auto"/>
                <w:sz w:val="24"/>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jc w:val="center"/>
              <w:rPr>
                <w:color w:val="auto"/>
                <w:sz w:val="24"/>
              </w:rPr>
            </w:pPr>
            <w:r>
              <w:rPr>
                <w:rFonts w:hint="eastAsia"/>
                <w:color w:val="auto"/>
                <w:sz w:val="24"/>
              </w:rPr>
              <w:t>备注</w:t>
            </w:r>
          </w:p>
        </w:tc>
      </w:tr>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暂列金额</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r>
              <w:rPr>
                <w:rFonts w:hint="eastAsia"/>
                <w:color w:val="auto"/>
                <w:sz w:val="24"/>
              </w:rPr>
              <w:t>3000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ind w:firstLine="480" w:firstLineChars="200"/>
        <w:rPr>
          <w:color w:val="auto"/>
          <w:sz w:val="24"/>
        </w:rPr>
      </w:pPr>
      <w:r>
        <w:rPr>
          <w:rFonts w:hint="eastAsia"/>
          <w:color w:val="auto"/>
          <w:sz w:val="24"/>
        </w:rPr>
        <w:t>表2增值税费率：</w:t>
      </w:r>
    </w:p>
    <w:tbl>
      <w:tblPr>
        <w:tblStyle w:val="9"/>
        <w:tblpPr w:leftFromText="180" w:rightFromText="180" w:vertAnchor="text" w:horzAnchor="page" w:tblpX="897" w:tblpY="289"/>
        <w:tblOverlap w:val="never"/>
        <w:tblW w:w="10283" w:type="dxa"/>
        <w:tblInd w:w="0" w:type="dxa"/>
        <w:tblLayout w:type="autofit"/>
        <w:tblCellMar>
          <w:top w:w="0" w:type="dxa"/>
          <w:left w:w="108" w:type="dxa"/>
          <w:bottom w:w="0" w:type="dxa"/>
          <w:right w:w="108" w:type="dxa"/>
        </w:tblCellMar>
      </w:tblPr>
      <w:tblGrid>
        <w:gridCol w:w="733"/>
        <w:gridCol w:w="1694"/>
        <w:gridCol w:w="3489"/>
        <w:gridCol w:w="1607"/>
        <w:gridCol w:w="1243"/>
        <w:gridCol w:w="1517"/>
      </w:tblGrid>
      <w:tr>
        <w:tblPrEx>
          <w:tblCellMar>
            <w:top w:w="0" w:type="dxa"/>
            <w:left w:w="108" w:type="dxa"/>
            <w:bottom w:w="0" w:type="dxa"/>
            <w:right w:w="108" w:type="dxa"/>
          </w:tblCellMar>
        </w:tblPrEx>
        <w:trPr>
          <w:trHeight w:val="570" w:hRule="atLeast"/>
        </w:trPr>
        <w:tc>
          <w:tcPr>
            <w:tcW w:w="73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69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项目名称</w:t>
            </w:r>
          </w:p>
        </w:tc>
        <w:tc>
          <w:tcPr>
            <w:tcW w:w="34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计算基础</w:t>
            </w:r>
          </w:p>
        </w:tc>
        <w:tc>
          <w:tcPr>
            <w:tcW w:w="160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计算基数</w:t>
            </w:r>
          </w:p>
        </w:tc>
        <w:tc>
          <w:tcPr>
            <w:tcW w:w="124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计算费率</w:t>
            </w:r>
          </w:p>
          <w:p>
            <w:pPr>
              <w:widowControl/>
              <w:jc w:val="center"/>
              <w:textAlignment w:val="center"/>
              <w:rPr>
                <w:rFonts w:ascii="宋体" w:hAnsi="宋体" w:cs="宋体"/>
                <w:color w:val="auto"/>
                <w:sz w:val="20"/>
              </w:rPr>
            </w:pPr>
            <w:r>
              <w:rPr>
                <w:rFonts w:hint="eastAsia" w:ascii="宋体" w:hAnsi="宋体" w:cs="宋体"/>
                <w:color w:val="auto"/>
                <w:kern w:val="0"/>
                <w:sz w:val="20"/>
              </w:rPr>
              <w:t>(%)</w:t>
            </w:r>
          </w:p>
        </w:tc>
        <w:tc>
          <w:tcPr>
            <w:tcW w:w="151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金额(元)</w:t>
            </w:r>
          </w:p>
        </w:tc>
      </w:tr>
      <w:tr>
        <w:tblPrEx>
          <w:tblCellMar>
            <w:top w:w="0" w:type="dxa"/>
            <w:left w:w="108" w:type="dxa"/>
            <w:bottom w:w="0" w:type="dxa"/>
            <w:right w:w="108" w:type="dxa"/>
          </w:tblCellMar>
        </w:tblPrEx>
        <w:trPr>
          <w:trHeight w:val="570" w:hRule="atLeast"/>
        </w:trPr>
        <w:tc>
          <w:tcPr>
            <w:tcW w:w="7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增值税销项税额</w:t>
            </w: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auto"/>
                <w:sz w:val="20"/>
              </w:rPr>
            </w:pPr>
            <w:r>
              <w:rPr>
                <w:rFonts w:hint="eastAsia" w:ascii="宋体" w:hAnsi="宋体" w:cs="宋体"/>
                <w:color w:val="auto"/>
                <w:kern w:val="0"/>
                <w:sz w:val="20"/>
              </w:rPr>
              <w:t>分部分项合计+措施合计+其他项目</w:t>
            </w: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auto"/>
                <w:sz w:val="20"/>
              </w:rPr>
            </w:pPr>
            <w:r>
              <w:rPr>
                <w:rFonts w:hint="eastAsia" w:ascii="宋体" w:hAnsi="宋体" w:cs="宋体"/>
                <w:color w:val="auto"/>
                <w:kern w:val="0"/>
                <w:sz w:val="20"/>
              </w:rPr>
              <w:t>9</w:t>
            </w: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textAlignment w:val="center"/>
              <w:rPr>
                <w:rFonts w:ascii="宋体" w:hAnsi="宋体" w:cs="宋体"/>
                <w:color w:val="auto"/>
                <w:sz w:val="20"/>
              </w:rPr>
            </w:pPr>
          </w:p>
        </w:tc>
      </w:tr>
      <w:tr>
        <w:tblPrEx>
          <w:tblCellMar>
            <w:top w:w="0" w:type="dxa"/>
            <w:left w:w="108" w:type="dxa"/>
            <w:bottom w:w="0" w:type="dxa"/>
            <w:right w:w="108" w:type="dxa"/>
          </w:tblCellMar>
        </w:tblPrEx>
        <w:trPr>
          <w:trHeight w:val="360" w:hRule="atLeast"/>
        </w:trPr>
        <w:tc>
          <w:tcPr>
            <w:tcW w:w="7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sz w:val="20"/>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34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auto"/>
                <w:sz w:val="20"/>
              </w:rPr>
            </w:pPr>
          </w:p>
        </w:tc>
        <w:tc>
          <w:tcPr>
            <w:tcW w:w="1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2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s="宋体"/>
                <w:color w:val="auto"/>
                <w:sz w:val="20"/>
              </w:rPr>
            </w:pPr>
          </w:p>
        </w:tc>
        <w:tc>
          <w:tcPr>
            <w:tcW w:w="15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cs="宋体"/>
                <w:color w:val="auto"/>
                <w:sz w:val="20"/>
              </w:rPr>
            </w:pPr>
          </w:p>
        </w:tc>
      </w:tr>
    </w:tbl>
    <w:p>
      <w:pPr>
        <w:pStyle w:val="2"/>
        <w:rPr>
          <w:color w:val="auto"/>
        </w:rPr>
      </w:pPr>
    </w:p>
    <w:p>
      <w:pPr>
        <w:adjustRightInd w:val="0"/>
        <w:snapToGrid w:val="0"/>
        <w:spacing w:line="480" w:lineRule="exact"/>
        <w:ind w:firstLine="480" w:firstLineChars="200"/>
        <w:rPr>
          <w:color w:val="auto"/>
          <w:sz w:val="24"/>
        </w:rPr>
      </w:pPr>
      <w:r>
        <w:rPr>
          <w:rFonts w:hint="eastAsia"/>
          <w:color w:val="auto"/>
          <w:sz w:val="24"/>
        </w:rPr>
        <w:t>说明：工程量清单的组成、编制、计价、格式、项目编码、项目名称、工程内容、计量单位和工程量计算规则按照采购人给出的工程量清单及国家、省有关计价规范执行。</w:t>
      </w:r>
    </w:p>
    <w:p>
      <w:pPr>
        <w:adjustRightInd w:val="0"/>
        <w:snapToGrid w:val="0"/>
        <w:spacing w:line="480" w:lineRule="exact"/>
        <w:ind w:firstLine="480" w:firstLineChars="200"/>
        <w:rPr>
          <w:color w:val="auto"/>
          <w:sz w:val="24"/>
        </w:rPr>
      </w:pPr>
      <w:r>
        <w:rPr>
          <w:rFonts w:hint="eastAsia"/>
          <w:color w:val="auto"/>
          <w:sz w:val="24"/>
        </w:rPr>
        <w:t>3、综合单价分析表；</w:t>
      </w:r>
    </w:p>
    <w:p>
      <w:pPr>
        <w:adjustRightInd w:val="0"/>
        <w:snapToGrid w:val="0"/>
        <w:spacing w:line="480" w:lineRule="exact"/>
        <w:ind w:firstLine="480" w:firstLineChars="200"/>
        <w:rPr>
          <w:color w:val="auto"/>
          <w:sz w:val="24"/>
        </w:rPr>
      </w:pPr>
      <w:r>
        <w:rPr>
          <w:rFonts w:hint="eastAsia"/>
          <w:color w:val="auto"/>
          <w:sz w:val="24"/>
        </w:rPr>
        <w:t>4、其它辅助说明资料。</w:t>
      </w:r>
    </w:p>
    <w:p>
      <w:pPr>
        <w:adjustRightInd w:val="0"/>
        <w:snapToGrid w:val="0"/>
        <w:spacing w:line="480" w:lineRule="exact"/>
        <w:ind w:firstLine="480" w:firstLineChars="200"/>
        <w:rPr>
          <w:color w:val="auto"/>
        </w:rPr>
      </w:pPr>
      <w:r>
        <w:rPr>
          <w:rFonts w:hint="eastAsia"/>
          <w:color w:val="auto"/>
          <w:sz w:val="24"/>
        </w:rPr>
        <w:t>5</w:t>
      </w:r>
      <w:bookmarkStart w:id="0" w:name="_Toc306784910"/>
      <w:bookmarkStart w:id="1" w:name="_Toc264536189"/>
      <w:bookmarkStart w:id="2" w:name="_Toc260040038"/>
      <w:bookmarkStart w:id="3" w:name="RANGE!B1"/>
      <w:r>
        <w:rPr>
          <w:rFonts w:hint="eastAsia"/>
          <w:color w:val="auto"/>
          <w:sz w:val="24"/>
        </w:rPr>
        <w:t>、主要设备、材料品牌推荐表</w:t>
      </w:r>
      <w:bookmarkEnd w:id="0"/>
      <w:bookmarkEnd w:id="1"/>
      <w:bookmarkEnd w:id="2"/>
      <w:bookmarkEnd w:id="3"/>
      <w:r>
        <w:rPr>
          <w:rFonts w:hint="eastAsia"/>
          <w:color w:val="auto"/>
          <w:sz w:val="24"/>
        </w:rPr>
        <w:t>（可选用推荐品牌或同等档次品牌）</w:t>
      </w:r>
    </w:p>
    <w:tbl>
      <w:tblPr>
        <w:tblStyle w:val="9"/>
        <w:tblpPr w:leftFromText="180" w:rightFromText="180" w:vertAnchor="text" w:horzAnchor="page" w:tblpX="1905" w:tblpY="472"/>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95"/>
        <w:gridCol w:w="4316"/>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55" w:type="dxa"/>
            <w:vAlign w:val="center"/>
          </w:tcPr>
          <w:p>
            <w:pPr>
              <w:adjustRightInd w:val="0"/>
              <w:snapToGrid w:val="0"/>
              <w:spacing w:line="480" w:lineRule="exact"/>
              <w:rPr>
                <w:color w:val="auto"/>
                <w:sz w:val="24"/>
              </w:rPr>
            </w:pPr>
            <w:r>
              <w:rPr>
                <w:rFonts w:hint="eastAsia"/>
                <w:color w:val="auto"/>
                <w:sz w:val="24"/>
              </w:rPr>
              <w:t>序号</w:t>
            </w:r>
          </w:p>
        </w:tc>
        <w:tc>
          <w:tcPr>
            <w:tcW w:w="2295" w:type="dxa"/>
            <w:vAlign w:val="center"/>
          </w:tcPr>
          <w:p>
            <w:pPr>
              <w:adjustRightInd w:val="0"/>
              <w:snapToGrid w:val="0"/>
              <w:spacing w:line="480" w:lineRule="exact"/>
              <w:ind w:firstLine="240" w:firstLineChars="100"/>
              <w:rPr>
                <w:color w:val="auto"/>
                <w:sz w:val="24"/>
              </w:rPr>
            </w:pPr>
            <w:r>
              <w:rPr>
                <w:rFonts w:hint="eastAsia"/>
                <w:color w:val="auto"/>
                <w:sz w:val="24"/>
              </w:rPr>
              <w:t>设备、材料名称</w:t>
            </w:r>
          </w:p>
        </w:tc>
        <w:tc>
          <w:tcPr>
            <w:tcW w:w="4316" w:type="dxa"/>
            <w:vAlign w:val="center"/>
          </w:tcPr>
          <w:p>
            <w:pPr>
              <w:adjustRightInd w:val="0"/>
              <w:snapToGrid w:val="0"/>
              <w:spacing w:line="480" w:lineRule="exact"/>
              <w:ind w:firstLine="480" w:firstLineChars="200"/>
              <w:rPr>
                <w:color w:val="auto"/>
                <w:sz w:val="24"/>
              </w:rPr>
            </w:pPr>
            <w:r>
              <w:rPr>
                <w:rFonts w:hint="eastAsia"/>
                <w:color w:val="auto"/>
                <w:sz w:val="24"/>
              </w:rPr>
              <w:t>推荐品牌</w:t>
            </w:r>
          </w:p>
        </w:tc>
        <w:tc>
          <w:tcPr>
            <w:tcW w:w="1351" w:type="dxa"/>
            <w:vAlign w:val="center"/>
          </w:tcPr>
          <w:p>
            <w:pPr>
              <w:adjustRightInd w:val="0"/>
              <w:snapToGrid w:val="0"/>
              <w:spacing w:line="480" w:lineRule="exact"/>
              <w:ind w:firstLine="480" w:firstLineChars="200"/>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1</w:t>
            </w:r>
          </w:p>
        </w:tc>
        <w:tc>
          <w:tcPr>
            <w:tcW w:w="2295" w:type="dxa"/>
            <w:vAlign w:val="center"/>
          </w:tcPr>
          <w:p>
            <w:pPr>
              <w:adjustRightInd w:val="0"/>
              <w:snapToGrid w:val="0"/>
              <w:spacing w:line="480" w:lineRule="exact"/>
              <w:ind w:firstLine="480" w:firstLineChars="200"/>
              <w:rPr>
                <w:color w:val="auto"/>
                <w:sz w:val="24"/>
              </w:rPr>
            </w:pPr>
            <w:r>
              <w:rPr>
                <w:rFonts w:hint="eastAsia"/>
                <w:color w:val="auto"/>
                <w:sz w:val="24"/>
              </w:rPr>
              <w:t>防水材料</w:t>
            </w:r>
          </w:p>
        </w:tc>
        <w:tc>
          <w:tcPr>
            <w:tcW w:w="4316" w:type="dxa"/>
            <w:vAlign w:val="center"/>
          </w:tcPr>
          <w:p>
            <w:pPr>
              <w:adjustRightInd w:val="0"/>
              <w:snapToGrid w:val="0"/>
              <w:spacing w:line="480" w:lineRule="exact"/>
              <w:ind w:firstLine="240" w:firstLineChars="100"/>
              <w:rPr>
                <w:color w:val="auto"/>
                <w:sz w:val="24"/>
              </w:rPr>
            </w:pPr>
            <w:r>
              <w:rPr>
                <w:rFonts w:hint="eastAsia"/>
                <w:color w:val="auto"/>
                <w:sz w:val="24"/>
              </w:rPr>
              <w:t>格雷斯，西卡，风行，东方雨虹</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2</w:t>
            </w:r>
          </w:p>
        </w:tc>
        <w:tc>
          <w:tcPr>
            <w:tcW w:w="2295" w:type="dxa"/>
            <w:vAlign w:val="center"/>
          </w:tcPr>
          <w:p>
            <w:pPr>
              <w:adjustRightInd w:val="0"/>
              <w:snapToGrid w:val="0"/>
              <w:spacing w:line="480" w:lineRule="exact"/>
              <w:ind w:firstLine="480" w:firstLineChars="200"/>
              <w:rPr>
                <w:color w:val="auto"/>
                <w:sz w:val="24"/>
              </w:rPr>
            </w:pPr>
            <w:r>
              <w:rPr>
                <w:rFonts w:hint="eastAsia"/>
                <w:color w:val="auto"/>
                <w:sz w:val="24"/>
              </w:rPr>
              <w:t>水泥</w:t>
            </w:r>
          </w:p>
        </w:tc>
        <w:tc>
          <w:tcPr>
            <w:tcW w:w="4316" w:type="dxa"/>
            <w:vAlign w:val="center"/>
          </w:tcPr>
          <w:p>
            <w:pPr>
              <w:adjustRightInd w:val="0"/>
              <w:snapToGrid w:val="0"/>
              <w:spacing w:line="480" w:lineRule="exact"/>
              <w:ind w:firstLine="240" w:firstLineChars="100"/>
              <w:rPr>
                <w:color w:val="auto"/>
                <w:sz w:val="24"/>
              </w:rPr>
            </w:pPr>
            <w:r>
              <w:rPr>
                <w:rFonts w:hint="eastAsia"/>
                <w:color w:val="auto"/>
                <w:sz w:val="24"/>
              </w:rPr>
              <w:t>金羊、五羊、石井、塔牌、英德</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3</w:t>
            </w:r>
          </w:p>
        </w:tc>
        <w:tc>
          <w:tcPr>
            <w:tcW w:w="2295" w:type="dxa"/>
            <w:vAlign w:val="center"/>
          </w:tcPr>
          <w:p>
            <w:pPr>
              <w:adjustRightInd w:val="0"/>
              <w:snapToGrid w:val="0"/>
              <w:spacing w:line="480" w:lineRule="exact"/>
              <w:ind w:firstLine="480" w:firstLineChars="200"/>
              <w:rPr>
                <w:color w:val="auto"/>
                <w:sz w:val="24"/>
              </w:rPr>
            </w:pPr>
            <w:r>
              <w:rPr>
                <w:rFonts w:hint="eastAsia"/>
                <w:color w:val="auto"/>
                <w:sz w:val="24"/>
              </w:rPr>
              <w:t>混凝土</w:t>
            </w:r>
          </w:p>
        </w:tc>
        <w:tc>
          <w:tcPr>
            <w:tcW w:w="4316" w:type="dxa"/>
            <w:vAlign w:val="center"/>
          </w:tcPr>
          <w:p>
            <w:pPr>
              <w:adjustRightInd w:val="0"/>
              <w:snapToGrid w:val="0"/>
              <w:spacing w:line="480" w:lineRule="exact"/>
              <w:ind w:firstLine="480" w:firstLineChars="200"/>
              <w:rPr>
                <w:color w:val="auto"/>
                <w:sz w:val="24"/>
              </w:rPr>
            </w:pPr>
            <w:r>
              <w:rPr>
                <w:rFonts w:hint="eastAsia"/>
                <w:color w:val="auto"/>
                <w:sz w:val="24"/>
              </w:rPr>
              <w:t>长兴、中建砼力、广州建安</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4</w:t>
            </w:r>
          </w:p>
        </w:tc>
        <w:tc>
          <w:tcPr>
            <w:tcW w:w="2295" w:type="dxa"/>
            <w:vAlign w:val="center"/>
          </w:tcPr>
          <w:p>
            <w:pPr>
              <w:adjustRightInd w:val="0"/>
              <w:snapToGrid w:val="0"/>
              <w:spacing w:line="480" w:lineRule="exact"/>
              <w:ind w:firstLine="480" w:firstLineChars="200"/>
              <w:rPr>
                <w:color w:val="auto"/>
                <w:sz w:val="24"/>
              </w:rPr>
            </w:pPr>
            <w:r>
              <w:rPr>
                <w:rFonts w:hint="eastAsia"/>
                <w:color w:val="auto"/>
                <w:sz w:val="24"/>
              </w:rPr>
              <w:t>钢筋</w:t>
            </w:r>
          </w:p>
        </w:tc>
        <w:tc>
          <w:tcPr>
            <w:tcW w:w="4316" w:type="dxa"/>
            <w:vAlign w:val="center"/>
          </w:tcPr>
          <w:p>
            <w:pPr>
              <w:adjustRightInd w:val="0"/>
              <w:snapToGrid w:val="0"/>
              <w:spacing w:line="480" w:lineRule="exact"/>
              <w:ind w:firstLine="480" w:firstLineChars="200"/>
              <w:rPr>
                <w:color w:val="auto"/>
                <w:sz w:val="24"/>
              </w:rPr>
            </w:pPr>
            <w:r>
              <w:rPr>
                <w:rFonts w:hint="eastAsia"/>
                <w:color w:val="auto"/>
                <w:sz w:val="24"/>
              </w:rPr>
              <w:t>广钢、韶钢、鞍钢、武钢</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5</w:t>
            </w:r>
          </w:p>
        </w:tc>
        <w:tc>
          <w:tcPr>
            <w:tcW w:w="2295" w:type="dxa"/>
            <w:vAlign w:val="center"/>
          </w:tcPr>
          <w:p>
            <w:pPr>
              <w:adjustRightInd w:val="0"/>
              <w:snapToGrid w:val="0"/>
              <w:spacing w:line="480" w:lineRule="exact"/>
              <w:ind w:firstLine="480" w:firstLineChars="200"/>
              <w:rPr>
                <w:color w:val="auto"/>
                <w:sz w:val="24"/>
              </w:rPr>
            </w:pPr>
            <w:r>
              <w:rPr>
                <w:color w:val="auto"/>
                <w:sz w:val="24"/>
              </w:rPr>
              <w:t>油漆（乳胶漆）</w:t>
            </w:r>
          </w:p>
        </w:tc>
        <w:tc>
          <w:tcPr>
            <w:tcW w:w="4316" w:type="dxa"/>
            <w:vAlign w:val="center"/>
          </w:tcPr>
          <w:p>
            <w:pPr>
              <w:adjustRightInd w:val="0"/>
              <w:snapToGrid w:val="0"/>
              <w:spacing w:line="480" w:lineRule="exact"/>
              <w:ind w:firstLine="480" w:firstLineChars="200"/>
              <w:rPr>
                <w:color w:val="auto"/>
                <w:sz w:val="24"/>
              </w:rPr>
            </w:pPr>
            <w:r>
              <w:rPr>
                <w:color w:val="auto"/>
                <w:sz w:val="24"/>
              </w:rPr>
              <w:t>“多乐士”环保、立邦环保、华润</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6</w:t>
            </w:r>
          </w:p>
        </w:tc>
        <w:tc>
          <w:tcPr>
            <w:tcW w:w="2295" w:type="dxa"/>
            <w:vAlign w:val="center"/>
          </w:tcPr>
          <w:p>
            <w:pPr>
              <w:adjustRightInd w:val="0"/>
              <w:snapToGrid w:val="0"/>
              <w:spacing w:line="480" w:lineRule="exact"/>
              <w:jc w:val="center"/>
              <w:rPr>
                <w:color w:val="auto"/>
                <w:sz w:val="24"/>
              </w:rPr>
            </w:pPr>
            <w:r>
              <w:rPr>
                <w:color w:val="auto"/>
                <w:sz w:val="24"/>
              </w:rPr>
              <w:t>硅钙板、石膏板</w:t>
            </w:r>
          </w:p>
        </w:tc>
        <w:tc>
          <w:tcPr>
            <w:tcW w:w="4316" w:type="dxa"/>
            <w:vAlign w:val="center"/>
          </w:tcPr>
          <w:p>
            <w:pPr>
              <w:adjustRightInd w:val="0"/>
              <w:snapToGrid w:val="0"/>
              <w:spacing w:line="480" w:lineRule="exact"/>
              <w:rPr>
                <w:color w:val="auto"/>
                <w:sz w:val="24"/>
              </w:rPr>
            </w:pPr>
            <w:r>
              <w:rPr>
                <w:color w:val="auto"/>
                <w:sz w:val="24"/>
              </w:rPr>
              <w:t>可耐福、龙牌BNBM、穗龙牌、泰山牌</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7</w:t>
            </w:r>
          </w:p>
        </w:tc>
        <w:tc>
          <w:tcPr>
            <w:tcW w:w="2295" w:type="dxa"/>
            <w:vAlign w:val="center"/>
          </w:tcPr>
          <w:p>
            <w:pPr>
              <w:adjustRightInd w:val="0"/>
              <w:snapToGrid w:val="0"/>
              <w:spacing w:line="480" w:lineRule="exact"/>
              <w:rPr>
                <w:color w:val="auto"/>
                <w:sz w:val="24"/>
              </w:rPr>
            </w:pPr>
            <w:r>
              <w:rPr>
                <w:color w:val="auto"/>
                <w:sz w:val="24"/>
              </w:rPr>
              <w:t>成品隔断（卫生间）</w:t>
            </w:r>
          </w:p>
        </w:tc>
        <w:tc>
          <w:tcPr>
            <w:tcW w:w="4316" w:type="dxa"/>
            <w:vAlign w:val="center"/>
          </w:tcPr>
          <w:p>
            <w:pPr>
              <w:adjustRightInd w:val="0"/>
              <w:snapToGrid w:val="0"/>
              <w:spacing w:line="480" w:lineRule="exact"/>
              <w:ind w:firstLine="480" w:firstLineChars="200"/>
              <w:rPr>
                <w:color w:val="auto"/>
                <w:sz w:val="24"/>
              </w:rPr>
            </w:pPr>
            <w:r>
              <w:rPr>
                <w:color w:val="auto"/>
                <w:sz w:val="24"/>
              </w:rPr>
              <w:t xml:space="preserve">广东盛隔、广东建邦、广州天茂 </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8</w:t>
            </w:r>
          </w:p>
        </w:tc>
        <w:tc>
          <w:tcPr>
            <w:tcW w:w="2295" w:type="dxa"/>
            <w:vAlign w:val="center"/>
          </w:tcPr>
          <w:p>
            <w:pPr>
              <w:adjustRightInd w:val="0"/>
              <w:snapToGrid w:val="0"/>
              <w:spacing w:line="480" w:lineRule="exact"/>
              <w:ind w:firstLine="480" w:firstLineChars="200"/>
              <w:rPr>
                <w:color w:val="auto"/>
                <w:sz w:val="24"/>
              </w:rPr>
            </w:pPr>
            <w:r>
              <w:rPr>
                <w:color w:val="auto"/>
                <w:sz w:val="24"/>
              </w:rPr>
              <w:t>灯具</w:t>
            </w:r>
          </w:p>
        </w:tc>
        <w:tc>
          <w:tcPr>
            <w:tcW w:w="4316" w:type="dxa"/>
            <w:vAlign w:val="center"/>
          </w:tcPr>
          <w:p>
            <w:pPr>
              <w:adjustRightInd w:val="0"/>
              <w:snapToGrid w:val="0"/>
              <w:spacing w:line="480" w:lineRule="exact"/>
              <w:ind w:firstLine="480" w:firstLineChars="200"/>
              <w:rPr>
                <w:color w:val="auto"/>
                <w:sz w:val="24"/>
              </w:rPr>
            </w:pPr>
            <w:r>
              <w:rPr>
                <w:color w:val="auto"/>
                <w:sz w:val="24"/>
              </w:rPr>
              <w:t>三雄极光、飞利浦、欧普</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9</w:t>
            </w:r>
          </w:p>
        </w:tc>
        <w:tc>
          <w:tcPr>
            <w:tcW w:w="2295" w:type="dxa"/>
            <w:vAlign w:val="center"/>
          </w:tcPr>
          <w:p>
            <w:pPr>
              <w:adjustRightInd w:val="0"/>
              <w:snapToGrid w:val="0"/>
              <w:spacing w:line="480" w:lineRule="exact"/>
              <w:ind w:firstLine="480" w:firstLineChars="200"/>
              <w:rPr>
                <w:color w:val="auto"/>
                <w:sz w:val="24"/>
              </w:rPr>
            </w:pPr>
            <w:r>
              <w:rPr>
                <w:color w:val="auto"/>
                <w:sz w:val="24"/>
              </w:rPr>
              <w:t>电线、电缆</w:t>
            </w:r>
          </w:p>
        </w:tc>
        <w:tc>
          <w:tcPr>
            <w:tcW w:w="4316" w:type="dxa"/>
            <w:vAlign w:val="center"/>
          </w:tcPr>
          <w:p>
            <w:pPr>
              <w:adjustRightInd w:val="0"/>
              <w:snapToGrid w:val="0"/>
              <w:spacing w:line="480" w:lineRule="exact"/>
              <w:ind w:firstLine="480" w:firstLineChars="200"/>
              <w:rPr>
                <w:color w:val="auto"/>
                <w:sz w:val="24"/>
              </w:rPr>
            </w:pPr>
            <w:r>
              <w:rPr>
                <w:color w:val="auto"/>
                <w:sz w:val="24"/>
              </w:rPr>
              <w:t>双菱、广东电缆厂、南洋</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10</w:t>
            </w:r>
          </w:p>
        </w:tc>
        <w:tc>
          <w:tcPr>
            <w:tcW w:w="2295" w:type="dxa"/>
            <w:vAlign w:val="center"/>
          </w:tcPr>
          <w:p>
            <w:pPr>
              <w:adjustRightInd w:val="0"/>
              <w:snapToGrid w:val="0"/>
              <w:spacing w:line="480" w:lineRule="exact"/>
              <w:ind w:firstLine="480" w:firstLineChars="200"/>
              <w:rPr>
                <w:color w:val="auto"/>
                <w:sz w:val="24"/>
              </w:rPr>
            </w:pPr>
            <w:r>
              <w:rPr>
                <w:color w:val="auto"/>
                <w:sz w:val="24"/>
              </w:rPr>
              <w:t>玻璃</w:t>
            </w:r>
          </w:p>
        </w:tc>
        <w:tc>
          <w:tcPr>
            <w:tcW w:w="4316" w:type="dxa"/>
            <w:vAlign w:val="center"/>
          </w:tcPr>
          <w:p>
            <w:pPr>
              <w:adjustRightInd w:val="0"/>
              <w:snapToGrid w:val="0"/>
              <w:spacing w:line="480" w:lineRule="exact"/>
              <w:ind w:firstLine="480" w:firstLineChars="200"/>
              <w:rPr>
                <w:color w:val="auto"/>
                <w:sz w:val="24"/>
              </w:rPr>
            </w:pPr>
            <w:r>
              <w:rPr>
                <w:color w:val="auto"/>
                <w:sz w:val="24"/>
              </w:rPr>
              <w:t>华锋、恒辉、信义</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11</w:t>
            </w:r>
          </w:p>
        </w:tc>
        <w:tc>
          <w:tcPr>
            <w:tcW w:w="2295" w:type="dxa"/>
            <w:vAlign w:val="center"/>
          </w:tcPr>
          <w:p>
            <w:pPr>
              <w:adjustRightInd w:val="0"/>
              <w:snapToGrid w:val="0"/>
              <w:spacing w:line="480" w:lineRule="exact"/>
              <w:ind w:firstLine="480" w:firstLineChars="200"/>
              <w:rPr>
                <w:color w:val="auto"/>
                <w:sz w:val="24"/>
              </w:rPr>
            </w:pPr>
            <w:r>
              <w:rPr>
                <w:rFonts w:hint="eastAsia"/>
                <w:color w:val="auto"/>
                <w:sz w:val="24"/>
              </w:rPr>
              <w:t>铝合金型材</w:t>
            </w:r>
          </w:p>
        </w:tc>
        <w:tc>
          <w:tcPr>
            <w:tcW w:w="4316" w:type="dxa"/>
            <w:vAlign w:val="center"/>
          </w:tcPr>
          <w:p>
            <w:pPr>
              <w:adjustRightInd w:val="0"/>
              <w:snapToGrid w:val="0"/>
              <w:spacing w:line="480" w:lineRule="exact"/>
              <w:ind w:firstLine="480" w:firstLineChars="200"/>
              <w:rPr>
                <w:color w:val="auto"/>
                <w:sz w:val="24"/>
              </w:rPr>
            </w:pPr>
            <w:r>
              <w:rPr>
                <w:rFonts w:hint="eastAsia"/>
                <w:color w:val="auto"/>
                <w:sz w:val="24"/>
              </w:rPr>
              <w:t>凤铝、坚美、兴发</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12</w:t>
            </w:r>
          </w:p>
        </w:tc>
        <w:tc>
          <w:tcPr>
            <w:tcW w:w="2295" w:type="dxa"/>
            <w:vAlign w:val="center"/>
          </w:tcPr>
          <w:p>
            <w:pPr>
              <w:adjustRightInd w:val="0"/>
              <w:snapToGrid w:val="0"/>
              <w:spacing w:line="480" w:lineRule="exact"/>
              <w:ind w:firstLine="480" w:firstLineChars="200"/>
              <w:rPr>
                <w:color w:val="auto"/>
                <w:sz w:val="24"/>
              </w:rPr>
            </w:pPr>
            <w:r>
              <w:rPr>
                <w:color w:val="auto"/>
                <w:sz w:val="24"/>
              </w:rPr>
              <w:t>植筋胶</w:t>
            </w:r>
          </w:p>
        </w:tc>
        <w:tc>
          <w:tcPr>
            <w:tcW w:w="4316" w:type="dxa"/>
            <w:vAlign w:val="center"/>
          </w:tcPr>
          <w:p>
            <w:pPr>
              <w:adjustRightInd w:val="0"/>
              <w:snapToGrid w:val="0"/>
              <w:spacing w:line="480" w:lineRule="exact"/>
              <w:ind w:firstLine="480" w:firstLineChars="200"/>
              <w:rPr>
                <w:color w:val="auto"/>
                <w:sz w:val="24"/>
              </w:rPr>
            </w:pPr>
            <w:r>
              <w:rPr>
                <w:color w:val="auto"/>
                <w:sz w:val="24"/>
              </w:rPr>
              <w:t>喜利得、上海悍马、慧鱼</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5" w:type="dxa"/>
            <w:vAlign w:val="center"/>
          </w:tcPr>
          <w:p>
            <w:pPr>
              <w:adjustRightInd w:val="0"/>
              <w:snapToGrid w:val="0"/>
              <w:spacing w:line="480" w:lineRule="exact"/>
              <w:ind w:firstLine="480" w:firstLineChars="200"/>
              <w:rPr>
                <w:color w:val="auto"/>
                <w:sz w:val="24"/>
              </w:rPr>
            </w:pPr>
            <w:r>
              <w:rPr>
                <w:rFonts w:hint="eastAsia"/>
                <w:color w:val="auto"/>
                <w:sz w:val="24"/>
              </w:rPr>
              <w:t>13</w:t>
            </w:r>
          </w:p>
        </w:tc>
        <w:tc>
          <w:tcPr>
            <w:tcW w:w="2295" w:type="dxa"/>
            <w:vAlign w:val="center"/>
          </w:tcPr>
          <w:p>
            <w:pPr>
              <w:adjustRightInd w:val="0"/>
              <w:snapToGrid w:val="0"/>
              <w:spacing w:line="480" w:lineRule="exact"/>
              <w:ind w:firstLine="480" w:firstLineChars="200"/>
              <w:rPr>
                <w:color w:val="auto"/>
                <w:sz w:val="24"/>
              </w:rPr>
            </w:pPr>
            <w:r>
              <w:rPr>
                <w:rFonts w:hint="eastAsia"/>
                <w:color w:val="auto"/>
                <w:sz w:val="24"/>
              </w:rPr>
              <w:t>玻璃胶</w:t>
            </w:r>
          </w:p>
        </w:tc>
        <w:tc>
          <w:tcPr>
            <w:tcW w:w="4316" w:type="dxa"/>
            <w:vAlign w:val="center"/>
          </w:tcPr>
          <w:p>
            <w:pPr>
              <w:adjustRightInd w:val="0"/>
              <w:snapToGrid w:val="0"/>
              <w:spacing w:line="480" w:lineRule="exact"/>
              <w:ind w:firstLine="480" w:firstLineChars="200"/>
              <w:rPr>
                <w:color w:val="auto"/>
                <w:sz w:val="24"/>
              </w:rPr>
            </w:pPr>
            <w:r>
              <w:rPr>
                <w:rFonts w:hint="eastAsia"/>
                <w:color w:val="auto"/>
                <w:sz w:val="24"/>
              </w:rPr>
              <w:t>东方雨虹、白云、</w:t>
            </w:r>
            <w:r>
              <w:rPr>
                <w:color w:val="auto"/>
                <w:sz w:val="24"/>
              </w:rPr>
              <w:t>慧鱼</w:t>
            </w:r>
          </w:p>
        </w:tc>
        <w:tc>
          <w:tcPr>
            <w:tcW w:w="1351" w:type="dxa"/>
            <w:vAlign w:val="center"/>
          </w:tcPr>
          <w:p>
            <w:pPr>
              <w:adjustRightInd w:val="0"/>
              <w:snapToGrid w:val="0"/>
              <w:spacing w:line="480" w:lineRule="exact"/>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adjustRightInd w:val="0"/>
              <w:snapToGrid w:val="0"/>
              <w:spacing w:line="480" w:lineRule="exact"/>
              <w:ind w:firstLine="480" w:firstLineChars="200"/>
              <w:rPr>
                <w:color w:val="auto"/>
                <w:sz w:val="24"/>
              </w:rPr>
            </w:pPr>
          </w:p>
        </w:tc>
        <w:tc>
          <w:tcPr>
            <w:tcW w:w="2295" w:type="dxa"/>
            <w:vAlign w:val="center"/>
          </w:tcPr>
          <w:p>
            <w:pPr>
              <w:adjustRightInd w:val="0"/>
              <w:snapToGrid w:val="0"/>
              <w:spacing w:line="480" w:lineRule="exact"/>
              <w:ind w:firstLine="480" w:firstLineChars="200"/>
              <w:rPr>
                <w:color w:val="auto"/>
                <w:sz w:val="24"/>
              </w:rPr>
            </w:pPr>
          </w:p>
        </w:tc>
        <w:tc>
          <w:tcPr>
            <w:tcW w:w="4316" w:type="dxa"/>
            <w:vAlign w:val="center"/>
          </w:tcPr>
          <w:p>
            <w:pPr>
              <w:adjustRightInd w:val="0"/>
              <w:snapToGrid w:val="0"/>
              <w:spacing w:line="480" w:lineRule="exact"/>
              <w:ind w:firstLine="480" w:firstLineChars="200"/>
              <w:rPr>
                <w:color w:val="auto"/>
                <w:sz w:val="24"/>
              </w:rPr>
            </w:pPr>
          </w:p>
        </w:tc>
        <w:tc>
          <w:tcPr>
            <w:tcW w:w="1351" w:type="dxa"/>
            <w:vAlign w:val="center"/>
          </w:tcPr>
          <w:p>
            <w:pPr>
              <w:adjustRightInd w:val="0"/>
              <w:snapToGrid w:val="0"/>
              <w:spacing w:line="480" w:lineRule="exact"/>
              <w:ind w:firstLine="480" w:firstLineChars="200"/>
              <w:rPr>
                <w:color w:val="auto"/>
                <w:sz w:val="24"/>
              </w:rPr>
            </w:pPr>
          </w:p>
        </w:tc>
      </w:tr>
    </w:tbl>
    <w:p>
      <w:pPr>
        <w:adjustRightInd w:val="0"/>
        <w:snapToGrid w:val="0"/>
        <w:spacing w:line="480" w:lineRule="exact"/>
        <w:ind w:firstLine="480" w:firstLineChars="200"/>
        <w:rPr>
          <w:color w:val="auto"/>
          <w:sz w:val="24"/>
        </w:rPr>
      </w:pPr>
      <w:r>
        <w:rPr>
          <w:rFonts w:hint="eastAsia"/>
          <w:color w:val="auto"/>
          <w:sz w:val="24"/>
        </w:rPr>
        <w:t>四、业务联系方式</w:t>
      </w:r>
    </w:p>
    <w:p>
      <w:pPr>
        <w:adjustRightInd w:val="0"/>
        <w:snapToGrid w:val="0"/>
        <w:spacing w:line="480" w:lineRule="exact"/>
        <w:ind w:firstLine="480" w:firstLineChars="200"/>
        <w:rPr>
          <w:rFonts w:ascii="宋体" w:hAnsi="宋体" w:cs="宋体"/>
          <w:color w:val="auto"/>
          <w:sz w:val="24"/>
          <w:szCs w:val="24"/>
        </w:rPr>
      </w:pPr>
      <w:r>
        <w:rPr>
          <w:rFonts w:hint="eastAsia"/>
          <w:color w:val="auto"/>
          <w:sz w:val="24"/>
        </w:rPr>
        <w:t xml:space="preserve"> 本项目现场踏勘和集中答疑，时间：2022年</w:t>
      </w:r>
      <w:r>
        <w:rPr>
          <w:rFonts w:hint="eastAsia"/>
          <w:color w:val="auto"/>
          <w:sz w:val="24"/>
          <w:lang w:val="en-US" w:eastAsia="zh-CN"/>
        </w:rPr>
        <w:t>9</w:t>
      </w:r>
      <w:r>
        <w:rPr>
          <w:rFonts w:hint="eastAsia"/>
          <w:color w:val="auto"/>
          <w:sz w:val="24"/>
        </w:rPr>
        <w:t>月</w:t>
      </w:r>
      <w:r>
        <w:rPr>
          <w:rFonts w:hint="eastAsia"/>
          <w:color w:val="auto"/>
          <w:sz w:val="24"/>
          <w:lang w:val="en-US" w:eastAsia="zh-CN"/>
        </w:rPr>
        <w:t>7</w:t>
      </w:r>
      <w:r>
        <w:rPr>
          <w:rFonts w:hint="eastAsia"/>
          <w:color w:val="auto"/>
          <w:sz w:val="24"/>
        </w:rPr>
        <w:t xml:space="preserve">日下午14：30 </w:t>
      </w:r>
    </w:p>
    <w:p>
      <w:pPr>
        <w:adjustRightInd w:val="0"/>
        <w:snapToGrid w:val="0"/>
        <w:spacing w:line="480" w:lineRule="exact"/>
        <w:ind w:firstLine="480" w:firstLineChars="200"/>
        <w:rPr>
          <w:color w:val="auto"/>
          <w:sz w:val="24"/>
        </w:rPr>
      </w:pPr>
      <w:r>
        <w:rPr>
          <w:rFonts w:hint="eastAsia"/>
          <w:color w:val="auto"/>
          <w:sz w:val="24"/>
        </w:rPr>
        <w:t>对本项目有业务咨询和踏勘需要，请联系：谭柏雄，联系电话：18910276303；张亚梅，联系电话：020-87133242。</w:t>
      </w:r>
    </w:p>
    <w:p>
      <w:pPr>
        <w:pStyle w:val="2"/>
        <w:rPr>
          <w:color w:val="auto"/>
          <w:sz w:val="24"/>
        </w:rPr>
      </w:pPr>
    </w:p>
    <w:p>
      <w:pPr>
        <w:rPr>
          <w:color w:val="auto"/>
          <w:sz w:val="24"/>
        </w:rPr>
      </w:pPr>
    </w:p>
    <w:p>
      <w:pPr>
        <w:rPr>
          <w:color w:val="auto"/>
        </w:rPr>
      </w:pPr>
    </w:p>
    <w:p>
      <w:pPr>
        <w:pStyle w:val="2"/>
        <w:rPr>
          <w:color w:val="auto"/>
        </w:rPr>
      </w:pPr>
    </w:p>
    <w:p>
      <w:pPr>
        <w:rPr>
          <w:color w:val="auto"/>
        </w:rPr>
      </w:pPr>
    </w:p>
    <w:p>
      <w:pPr>
        <w:pStyle w:val="2"/>
        <w:rPr>
          <w:color w:val="auto"/>
        </w:rPr>
      </w:pPr>
    </w:p>
    <w:p>
      <w:pPr>
        <w:rPr>
          <w:color w:val="auto"/>
        </w:rPr>
      </w:pPr>
    </w:p>
    <w:p>
      <w:pPr>
        <w:pStyle w:val="2"/>
        <w:ind w:firstLine="2711" w:firstLineChars="900"/>
        <w:rPr>
          <w:color w:val="auto"/>
        </w:rPr>
      </w:pPr>
      <w:r>
        <w:rPr>
          <w:rFonts w:hint="eastAsia"/>
          <w:color w:val="auto"/>
          <w:sz w:val="30"/>
        </w:rPr>
        <w:t>第三部分合同书格式</w:t>
      </w:r>
    </w:p>
    <w:p>
      <w:pPr>
        <w:spacing w:line="360" w:lineRule="auto"/>
        <w:jc w:val="center"/>
        <w:rPr>
          <w:b/>
          <w:color w:val="auto"/>
          <w:sz w:val="32"/>
          <w:szCs w:val="32"/>
        </w:rPr>
      </w:pPr>
      <w:r>
        <w:rPr>
          <w:rFonts w:hint="eastAsia"/>
          <w:b/>
          <w:color w:val="auto"/>
          <w:sz w:val="32"/>
          <w:szCs w:val="32"/>
        </w:rPr>
        <w:t>创意园集团及子报子公司自用物业修缮工程施工合同</w:t>
      </w:r>
    </w:p>
    <w:p>
      <w:pPr>
        <w:wordWrap w:val="0"/>
        <w:spacing w:line="360" w:lineRule="auto"/>
        <w:ind w:right="840" w:firstLine="5903" w:firstLineChars="2450"/>
        <w:rPr>
          <w:rFonts w:eastAsia="仿宋_GB2312"/>
          <w:b/>
          <w:color w:val="auto"/>
          <w:sz w:val="24"/>
          <w:szCs w:val="24"/>
        </w:rPr>
      </w:pPr>
      <w:r>
        <w:rPr>
          <w:rFonts w:eastAsia="仿宋_GB2312"/>
          <w:b/>
          <w:color w:val="auto"/>
          <w:sz w:val="24"/>
          <w:szCs w:val="24"/>
        </w:rPr>
        <w:t>合同编号：</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发包人:（全称）</w:t>
      </w:r>
      <w:r>
        <w:rPr>
          <w:rFonts w:hint="eastAsia" w:asciiTheme="minorEastAsia" w:hAnsiTheme="minorEastAsia" w:eastAsiaTheme="minorEastAsia"/>
          <w:b/>
          <w:color w:val="auto"/>
          <w:sz w:val="24"/>
          <w:u w:val="single"/>
        </w:rPr>
        <w:t xml:space="preserve">   广东羊城晚报经营有限公司                 </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承包人:（全称）</w:t>
      </w:r>
    </w:p>
    <w:p>
      <w:pPr>
        <w:spacing w:line="360" w:lineRule="auto"/>
        <w:rPr>
          <w:rFonts w:asciiTheme="minorEastAsia" w:hAnsiTheme="minorEastAsia" w:eastAsiaTheme="minorEastAsia"/>
          <w:color w:val="auto"/>
          <w:sz w:val="24"/>
        </w:rPr>
      </w:pPr>
    </w:p>
    <w:p>
      <w:pPr>
        <w:spacing w:line="360" w:lineRule="auto"/>
        <w:ind w:firstLine="480"/>
        <w:rPr>
          <w:rFonts w:eastAsia="仿宋_GB2312"/>
          <w:b/>
          <w:color w:val="auto"/>
          <w:sz w:val="24"/>
        </w:rPr>
      </w:pPr>
      <w:r>
        <w:rPr>
          <w:rFonts w:asciiTheme="minorEastAsia" w:hAnsiTheme="minorEastAsia" w:eastAsiaTheme="minorEastAsia"/>
          <w:color w:val="auto"/>
          <w:sz w:val="24"/>
        </w:rPr>
        <w:t>依照《中华人民共和国</w:t>
      </w:r>
      <w:r>
        <w:rPr>
          <w:rFonts w:hint="eastAsia" w:asciiTheme="minorEastAsia" w:hAnsiTheme="minorEastAsia" w:eastAsiaTheme="minorEastAsia"/>
          <w:color w:val="auto"/>
          <w:sz w:val="24"/>
        </w:rPr>
        <w:t>民法典</w:t>
      </w:r>
      <w:r>
        <w:rPr>
          <w:rFonts w:asciiTheme="minorEastAsia" w:hAnsiTheme="minorEastAsia" w:eastAsiaTheme="minorEastAsia"/>
          <w:color w:val="auto"/>
          <w:sz w:val="24"/>
        </w:rPr>
        <w:t>》、《中华人民共和国建筑法》及其他有关法律法规，遵循平等、自愿、公平和诚实信用的原则，发包人承包人就本工程施工有关事项达成一致意见，订立本合同。</w:t>
      </w: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一、工程概况</w:t>
      </w:r>
    </w:p>
    <w:p>
      <w:pPr>
        <w:spacing w:line="360" w:lineRule="auto"/>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    工程名称：</w:t>
      </w:r>
      <w:r>
        <w:rPr>
          <w:rFonts w:hint="eastAsia" w:cs="仿宋_GB2312" w:asciiTheme="minorEastAsia" w:hAnsiTheme="minorEastAsia" w:eastAsiaTheme="minorEastAsia"/>
          <w:color w:val="auto"/>
          <w:sz w:val="24"/>
          <w:szCs w:val="24"/>
          <w:u w:val="single"/>
        </w:rPr>
        <w:t>创意园集团及子报子公司自用物业修缮工程</w:t>
      </w:r>
    </w:p>
    <w:p>
      <w:pPr>
        <w:spacing w:line="360" w:lineRule="auto"/>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    工程地点：</w:t>
      </w:r>
      <w:r>
        <w:rPr>
          <w:rFonts w:asciiTheme="minorEastAsia" w:hAnsiTheme="minorEastAsia" w:eastAsiaTheme="minorEastAsia"/>
          <w:color w:val="auto"/>
          <w:sz w:val="24"/>
          <w:u w:val="single"/>
        </w:rPr>
        <w:t>广州市天河区黄埔大道中</w:t>
      </w:r>
      <w:r>
        <w:rPr>
          <w:rFonts w:hint="eastAsia" w:asciiTheme="minorEastAsia" w:hAnsiTheme="minorEastAsia" w:eastAsiaTheme="minorEastAsia"/>
          <w:color w:val="auto"/>
          <w:sz w:val="24"/>
          <w:u w:val="single"/>
        </w:rPr>
        <w:t>315</w:t>
      </w:r>
      <w:r>
        <w:rPr>
          <w:rFonts w:asciiTheme="minorEastAsia" w:hAnsiTheme="minorEastAsia" w:eastAsiaTheme="minorEastAsia"/>
          <w:color w:val="auto"/>
          <w:sz w:val="24"/>
          <w:u w:val="single"/>
        </w:rPr>
        <w:t>号</w:t>
      </w:r>
      <w:r>
        <w:rPr>
          <w:rFonts w:hint="eastAsia" w:asciiTheme="minorEastAsia" w:hAnsiTheme="minorEastAsia" w:eastAsiaTheme="minorEastAsia"/>
          <w:color w:val="auto"/>
          <w:sz w:val="24"/>
          <w:u w:val="single"/>
        </w:rPr>
        <w:t>羊城创意产业园</w:t>
      </w:r>
    </w:p>
    <w:p>
      <w:pPr>
        <w:tabs>
          <w:tab w:val="left" w:pos="870"/>
        </w:tabs>
        <w:ind w:firstLine="480" w:firstLineChars="200"/>
        <w:rPr>
          <w:rFonts w:asciiTheme="minorEastAsia" w:hAnsiTheme="minorEastAsia" w:eastAsiaTheme="minorEastAsia"/>
          <w:b/>
          <w:color w:val="auto"/>
          <w:sz w:val="24"/>
          <w:szCs w:val="24"/>
          <w:u w:val="single"/>
        </w:rPr>
      </w:pPr>
      <w:r>
        <w:rPr>
          <w:rFonts w:asciiTheme="minorEastAsia" w:hAnsiTheme="minorEastAsia" w:eastAsiaTheme="minorEastAsia"/>
          <w:color w:val="auto"/>
          <w:sz w:val="24"/>
        </w:rPr>
        <w:t>工程内容</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u w:val="single"/>
        </w:rPr>
        <w:t>本工程共分为四个子单位工程，分别为:羊城创意园3-10栋维修工程；3-13栋墙面受潮处理工程；羊城创意园1-11栋维修工程；羊城创意园1-12栋维修工程。工程内容包括原有基面打凿、更换铝合金窗、抹灰油漆、墙面防水、铺贴护墙板、外墙清理、钢梯翻新、伸缩缝防水维修、重做保护层等，详细内容以采购方提供的工程量清单、全套施工图、技术方案要求及有关资料为准。</w:t>
      </w: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二、工程承包范围</w:t>
      </w:r>
    </w:p>
    <w:p>
      <w:pPr>
        <w:spacing w:line="360" w:lineRule="auto"/>
        <w:ind w:firstLine="523"/>
        <w:rPr>
          <w:rFonts w:asciiTheme="minorEastAsia" w:hAnsiTheme="minorEastAsia" w:eastAsiaTheme="minorEastAsia"/>
          <w:color w:val="auto"/>
          <w:sz w:val="24"/>
          <w:u w:val="single"/>
        </w:rPr>
      </w:pPr>
      <w:r>
        <w:rPr>
          <w:rFonts w:asciiTheme="minorEastAsia" w:hAnsiTheme="minorEastAsia" w:eastAsiaTheme="minorEastAsia"/>
          <w:color w:val="auto"/>
          <w:sz w:val="24"/>
        </w:rPr>
        <w:t>承包范围：</w:t>
      </w:r>
      <w:r>
        <w:rPr>
          <w:rFonts w:hint="eastAsia" w:asciiTheme="minorEastAsia" w:hAnsiTheme="minorEastAsia" w:eastAsiaTheme="minorEastAsia"/>
          <w:color w:val="auto"/>
          <w:sz w:val="24"/>
          <w:szCs w:val="24"/>
          <w:u w:val="single"/>
        </w:rPr>
        <w:t>按照施工图纸及工程清单要求施工。</w:t>
      </w:r>
    </w:p>
    <w:p>
      <w:pPr>
        <w:spacing w:line="360" w:lineRule="auto"/>
        <w:ind w:firstLine="523"/>
        <w:rPr>
          <w:rFonts w:asciiTheme="minorEastAsia" w:hAnsiTheme="minorEastAsia" w:eastAsiaTheme="minorEastAsia"/>
          <w:color w:val="auto"/>
          <w:sz w:val="24"/>
          <w:u w:val="single"/>
        </w:rPr>
      </w:pPr>
      <w:r>
        <w:rPr>
          <w:rFonts w:asciiTheme="minorEastAsia" w:hAnsiTheme="minorEastAsia" w:eastAsiaTheme="minorEastAsia"/>
          <w:color w:val="auto"/>
          <w:sz w:val="24"/>
        </w:rPr>
        <w:t>承包方式：</w:t>
      </w:r>
      <w:r>
        <w:rPr>
          <w:rFonts w:hint="eastAsia" w:asciiTheme="minorEastAsia" w:hAnsiTheme="minorEastAsia" w:eastAsiaTheme="minorEastAsia"/>
          <w:color w:val="auto"/>
          <w:sz w:val="24"/>
          <w:u w:val="single"/>
        </w:rPr>
        <w:t>按发包人提出的要求，承包人根据工程现场实际情况、工程性质、工程特点等要求，由承包人对以上采购范围包施工、包材料、包质量、包工期、包安全、包工人工资、包本项目维稳、包文明施工、包送电、包税收、包协调各方面关系、包验收合格、包因承包人施工验收不能通过所需要发生的整改费用。按工程量清单计价，各工程段项目措施费包干、综合单价包干、工程量按实结算、工程增值税按实结算。发包人有权对工程内容进行增减，相关措施费用、利润不另行补偿。不允许转包和分包。</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三、合同工期</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承包人凭发包人签发的书面进场通知，进场施工。</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承包人承诺，工期为</w:t>
      </w:r>
      <w:r>
        <w:rPr>
          <w:rFonts w:hint="eastAsia" w:asciiTheme="minorEastAsia" w:hAnsiTheme="minorEastAsia" w:eastAsiaTheme="minorEastAsia"/>
          <w:color w:val="auto"/>
          <w:sz w:val="24"/>
        </w:rPr>
        <w:t>50个日历日</w:t>
      </w:r>
      <w:r>
        <w:rPr>
          <w:rFonts w:asciiTheme="minorEastAsia" w:hAnsiTheme="minorEastAsia" w:eastAsiaTheme="minorEastAsia"/>
          <w:color w:val="auto"/>
          <w:sz w:val="24"/>
          <w:szCs w:val="24"/>
        </w:rPr>
        <w:t>（若发包人需要加快，承包人可配合发包人的要求）。</w:t>
      </w:r>
      <w:r>
        <w:rPr>
          <w:rFonts w:asciiTheme="minorEastAsia" w:hAnsiTheme="minorEastAsia" w:eastAsiaTheme="minorEastAsia"/>
          <w:color w:val="auto"/>
          <w:sz w:val="24"/>
        </w:rPr>
        <w:t>自20</w:t>
      </w:r>
      <w:r>
        <w:rPr>
          <w:rFonts w:hint="eastAsia" w:asciiTheme="minorEastAsia" w:hAnsiTheme="minorEastAsia" w:eastAsiaTheme="minorEastAsia"/>
          <w:color w:val="auto"/>
          <w:sz w:val="24"/>
        </w:rPr>
        <w:t>22</w:t>
      </w:r>
      <w:r>
        <w:rPr>
          <w:rFonts w:asciiTheme="minorEastAsia" w:hAnsiTheme="minorEastAsia" w:eastAsiaTheme="minorEastAsia"/>
          <w:color w:val="auto"/>
          <w:sz w:val="24"/>
        </w:rPr>
        <w:t>年</w:t>
      </w:r>
      <w:r>
        <w:rPr>
          <w:rFonts w:hint="eastAsia" w:asciiTheme="minorEastAsia" w:hAnsiTheme="minorEastAsia" w:eastAsiaTheme="minorEastAsia"/>
          <w:color w:val="auto"/>
          <w:sz w:val="24"/>
        </w:rPr>
        <w:t>9</w:t>
      </w:r>
      <w:r>
        <w:rPr>
          <w:rFonts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日至</w:t>
      </w:r>
      <w:r>
        <w:rPr>
          <w:rFonts w:hint="eastAsia" w:asciiTheme="minorEastAsia" w:hAnsiTheme="minorEastAsia" w:eastAsiaTheme="minorEastAsia"/>
          <w:color w:val="auto"/>
          <w:sz w:val="24"/>
        </w:rPr>
        <w:t>2022</w:t>
      </w:r>
      <w:r>
        <w:rPr>
          <w:rFonts w:asciiTheme="minorEastAsia" w:hAnsiTheme="minorEastAsia" w:eastAsiaTheme="minorEastAsia"/>
          <w:color w:val="auto"/>
          <w:sz w:val="24"/>
        </w:rPr>
        <w:t>年</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val="en-US" w:eastAsia="zh-CN"/>
        </w:rPr>
        <w:t>1</w:t>
      </w:r>
      <w:r>
        <w:rPr>
          <w:rFonts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10</w:t>
      </w:r>
      <w:r>
        <w:rPr>
          <w:rFonts w:asciiTheme="minorEastAsia" w:hAnsiTheme="minorEastAsia" w:eastAsiaTheme="minorEastAsia"/>
          <w:color w:val="auto"/>
          <w:sz w:val="24"/>
        </w:rPr>
        <w:t>日竣工验收止。实际开工期以发包人签署的开工报告的日期为准。</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在履约过程中，根据变更设计所影响的工期或发包人责任、不可抗力等因素所延误的工期，经发包人、承包人双方签证认可后调整，以此确定竣工日期。</w:t>
      </w:r>
    </w:p>
    <w:p>
      <w:pPr>
        <w:spacing w:line="360" w:lineRule="auto"/>
        <w:ind w:left="480" w:hanging="480"/>
        <w:rPr>
          <w:rFonts w:asciiTheme="minorEastAsia" w:hAnsiTheme="minorEastAsia" w:eastAsiaTheme="minorEastAsia"/>
          <w:b/>
          <w:color w:val="auto"/>
          <w:sz w:val="24"/>
        </w:rPr>
      </w:pPr>
    </w:p>
    <w:p>
      <w:pPr>
        <w:spacing w:line="360" w:lineRule="auto"/>
        <w:ind w:left="480" w:hanging="480"/>
        <w:rPr>
          <w:rFonts w:ascii="宋体" w:hAnsi="宋体" w:cs="宋体"/>
          <w:b/>
          <w:color w:val="auto"/>
          <w:sz w:val="24"/>
        </w:rPr>
      </w:pPr>
      <w:r>
        <w:rPr>
          <w:rFonts w:hint="eastAsia" w:ascii="宋体" w:hAnsi="宋体" w:cs="宋体"/>
          <w:b/>
          <w:color w:val="auto"/>
          <w:sz w:val="24"/>
        </w:rPr>
        <w:t>四、质量标准和保修期</w:t>
      </w:r>
    </w:p>
    <w:p>
      <w:pPr>
        <w:spacing w:line="360" w:lineRule="auto"/>
        <w:ind w:firstLine="480"/>
        <w:rPr>
          <w:rFonts w:ascii="宋体" w:hAnsi="宋体" w:cs="宋体"/>
          <w:color w:val="auto"/>
          <w:sz w:val="24"/>
          <w:u w:val="single"/>
        </w:rPr>
      </w:pPr>
      <w:r>
        <w:rPr>
          <w:rFonts w:hint="eastAsia" w:ascii="宋体" w:hAnsi="宋体" w:cs="宋体"/>
          <w:color w:val="auto"/>
          <w:sz w:val="24"/>
        </w:rPr>
        <w:t>（一）工程质量标准：</w:t>
      </w:r>
      <w:r>
        <w:rPr>
          <w:rFonts w:hint="eastAsia" w:ascii="宋体" w:hAnsi="宋体" w:cs="宋体"/>
          <w:color w:val="auto"/>
          <w:sz w:val="24"/>
          <w:u w:val="single"/>
        </w:rPr>
        <w:t>严格按采购人提供的施工图进行施工，按照设计文件和省市有关技术标准、规范和合同规定施工，工程质量符合《建筑工程施工质量评价标准》（GB/T50375-2016）、《混凝土结构工程施工规范》（GB 506666 -2011）等有关要求；验收标准按国家颁发的《建筑工程施工质量验收统一标准》（GB50300-2013）、《钢结构工程施工质量验收规范》(GB50205-2001)、《混凝土结构工程施工质量验收规范》（GB50204-2015）等执行，必须达到新竣工备案制的合格标准，一次竣工验收合格。</w:t>
      </w:r>
    </w:p>
    <w:p>
      <w:pPr>
        <w:spacing w:line="360" w:lineRule="auto"/>
        <w:ind w:firstLine="480"/>
        <w:rPr>
          <w:rFonts w:ascii="宋体" w:hAnsi="宋体" w:cs="宋体"/>
          <w:color w:val="auto"/>
          <w:sz w:val="24"/>
          <w:u w:val="single"/>
        </w:rPr>
      </w:pPr>
      <w:r>
        <w:rPr>
          <w:rFonts w:hint="eastAsia" w:ascii="宋体" w:hAnsi="宋体" w:cs="宋体"/>
          <w:color w:val="auto"/>
          <w:sz w:val="24"/>
        </w:rPr>
        <w:t>（二）工程保修期：</w:t>
      </w:r>
      <w:r>
        <w:rPr>
          <w:rFonts w:hint="eastAsia" w:ascii="宋体" w:hAnsi="宋体" w:cs="宋体"/>
          <w:color w:val="auto"/>
          <w:sz w:val="24"/>
          <w:u w:val="single"/>
        </w:rPr>
        <w:t>工程保修按《中</w:t>
      </w:r>
      <w:r>
        <w:rPr>
          <w:rFonts w:asciiTheme="minorEastAsia" w:hAnsiTheme="minorEastAsia" w:eastAsiaTheme="minorEastAsia"/>
          <w:color w:val="auto"/>
          <w:sz w:val="24"/>
          <w:u w:val="single"/>
        </w:rPr>
        <w:t>华</w:t>
      </w:r>
      <w:r>
        <w:rPr>
          <w:rFonts w:hint="eastAsia" w:ascii="宋体" w:hAnsi="宋体" w:cs="宋体"/>
          <w:color w:val="auto"/>
          <w:sz w:val="24"/>
          <w:u w:val="single"/>
        </w:rPr>
        <w:t>人民共和国建筑法》、《建筑工程质量管理条例》和《房屋建筑工程质量保修办法》的规定执行，工程保修期自有关部门工程竣工验收合格之日起计，结合具体工程约定质量保修期如下：</w:t>
      </w:r>
    </w:p>
    <w:p>
      <w:pPr>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1、土建工程基础及主体结构按设计文件规定的使用年限，屋面防水工程、有防水要求的卫生间、房间和外墙面的防渗漏工程为伍年；</w:t>
      </w:r>
    </w:p>
    <w:p>
      <w:pPr>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2、电气管线、上下水管线安装、设备安装和装修工程为贰年；</w:t>
      </w:r>
    </w:p>
    <w:p>
      <w:pPr>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3、其他专业保修期为壹年。</w:t>
      </w:r>
    </w:p>
    <w:p>
      <w:pPr>
        <w:spacing w:line="360" w:lineRule="auto"/>
        <w:rPr>
          <w:rFonts w:ascii="宋体" w:hAnsi="宋体" w:cs="宋体"/>
          <w:color w:val="auto"/>
          <w:sz w:val="24"/>
        </w:rPr>
      </w:pPr>
      <w:r>
        <w:rPr>
          <w:rFonts w:hint="eastAsia" w:ascii="宋体" w:hAnsi="宋体" w:cs="宋体"/>
          <w:color w:val="auto"/>
          <w:sz w:val="24"/>
        </w:rPr>
        <w:t xml:space="preserve">    （三）工程质量保修金按工程结算价款的3%执行。</w:t>
      </w:r>
    </w:p>
    <w:p>
      <w:pPr>
        <w:spacing w:line="360" w:lineRule="auto"/>
        <w:ind w:firstLine="480"/>
        <w:rPr>
          <w:rFonts w:ascii="宋体" w:hAnsi="宋体" w:cs="宋体"/>
          <w:color w:val="auto"/>
          <w:sz w:val="24"/>
        </w:rPr>
      </w:pPr>
      <w:r>
        <w:rPr>
          <w:rFonts w:hint="eastAsia" w:ascii="宋体" w:hAnsi="宋体" w:cs="宋体"/>
          <w:color w:val="auto"/>
          <w:sz w:val="24"/>
        </w:rPr>
        <w:t>（四）工程质量保修承诺见附件2《工程质量保修书》。</w:t>
      </w:r>
    </w:p>
    <w:p>
      <w:pPr>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color w:val="auto"/>
          <w:sz w:val="24"/>
        </w:rPr>
        <w:t>（五）施工安全责任书见附件3《安全总责承诺书》。</w:t>
      </w: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五、合同价款</w:t>
      </w:r>
    </w:p>
    <w:p>
      <w:pPr>
        <w:spacing w:line="360" w:lineRule="auto"/>
        <w:ind w:firstLine="523"/>
        <w:rPr>
          <w:rFonts w:asciiTheme="minorEastAsia" w:hAnsiTheme="minorEastAsia" w:eastAsiaTheme="minorEastAsia"/>
          <w:color w:val="auto"/>
          <w:sz w:val="24"/>
        </w:rPr>
      </w:pPr>
      <w:r>
        <w:rPr>
          <w:rFonts w:hint="eastAsia" w:asciiTheme="minorEastAsia" w:hAnsiTheme="minorEastAsia" w:eastAsiaTheme="minorEastAsia"/>
          <w:color w:val="auto"/>
          <w:sz w:val="24"/>
        </w:rPr>
        <w:t>含税</w:t>
      </w:r>
      <w:r>
        <w:rPr>
          <w:rFonts w:asciiTheme="minorEastAsia" w:hAnsiTheme="minorEastAsia" w:eastAsiaTheme="minorEastAsia"/>
          <w:color w:val="auto"/>
          <w:sz w:val="24"/>
        </w:rPr>
        <w:t>合同总价（大写）：；</w:t>
      </w:r>
    </w:p>
    <w:p>
      <w:pPr>
        <w:spacing w:line="360" w:lineRule="auto"/>
        <w:ind w:firstLine="1481"/>
        <w:rPr>
          <w:rFonts w:asciiTheme="minorEastAsia" w:hAnsiTheme="minorEastAsia" w:eastAsiaTheme="minorEastAsia"/>
          <w:color w:val="auto"/>
          <w:sz w:val="24"/>
        </w:rPr>
      </w:pPr>
      <w:r>
        <w:rPr>
          <w:rFonts w:asciiTheme="minorEastAsia" w:hAnsiTheme="minorEastAsia" w:eastAsiaTheme="minorEastAsia"/>
          <w:color w:val="auto"/>
          <w:sz w:val="24"/>
        </w:rPr>
        <w:t>（小写）：</w:t>
      </w:r>
      <w:r>
        <w:rPr>
          <w:rFonts w:hint="eastAsia" w:ascii="宋体" w:hAnsi="宋体" w:cs="宋体"/>
          <w:color w:val="auto"/>
          <w:sz w:val="24"/>
          <w:u w:val="single"/>
        </w:rPr>
        <w:t>¥</w:t>
      </w:r>
      <w:r>
        <w:rPr>
          <w:rFonts w:asciiTheme="minorEastAsia" w:hAnsiTheme="minorEastAsia" w:eastAsiaTheme="minorEastAsia"/>
          <w:color w:val="auto"/>
          <w:sz w:val="24"/>
          <w:u w:val="single"/>
        </w:rPr>
        <w:t>元</w:t>
      </w:r>
      <w:r>
        <w:rPr>
          <w:rFonts w:asciiTheme="minorEastAsia" w:hAnsiTheme="minorEastAsia" w:eastAsiaTheme="minorEastAsia"/>
          <w:color w:val="auto"/>
          <w:sz w:val="24"/>
        </w:rPr>
        <w:t>。</w:t>
      </w:r>
    </w:p>
    <w:p>
      <w:pPr>
        <w:snapToGrid w:val="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项目综合单价见附件1《创意园集团及子报子公司自用物业修缮工程综合单价表》。</w:t>
      </w:r>
      <w:r>
        <w:rPr>
          <w:rFonts w:asciiTheme="minorEastAsia" w:hAnsiTheme="minorEastAsia" w:eastAsiaTheme="minorEastAsia"/>
          <w:color w:val="auto"/>
          <w:sz w:val="24"/>
          <w:szCs w:val="24"/>
        </w:rPr>
        <w:t>就</w:t>
      </w:r>
      <w:r>
        <w:rPr>
          <w:rFonts w:hint="eastAsia" w:asciiTheme="minorEastAsia" w:hAnsiTheme="minorEastAsia" w:eastAsiaTheme="minorEastAsia"/>
          <w:color w:val="auto"/>
          <w:sz w:val="24"/>
          <w:szCs w:val="24"/>
        </w:rPr>
        <w:t>发包人</w:t>
      </w:r>
      <w:r>
        <w:rPr>
          <w:rFonts w:asciiTheme="minorEastAsia" w:hAnsiTheme="minorEastAsia" w:eastAsiaTheme="minorEastAsia"/>
          <w:color w:val="auto"/>
          <w:sz w:val="24"/>
          <w:szCs w:val="24"/>
        </w:rPr>
        <w:t>的需要，</w:t>
      </w:r>
      <w:r>
        <w:rPr>
          <w:rFonts w:hint="eastAsia" w:asciiTheme="minorEastAsia" w:hAnsiTheme="minorEastAsia" w:eastAsiaTheme="minorEastAsia"/>
          <w:color w:val="auto"/>
          <w:sz w:val="24"/>
          <w:szCs w:val="24"/>
        </w:rPr>
        <w:t>承包人</w:t>
      </w:r>
      <w:r>
        <w:rPr>
          <w:rFonts w:asciiTheme="minorEastAsia" w:hAnsiTheme="minorEastAsia" w:eastAsiaTheme="minorEastAsia"/>
          <w:color w:val="auto"/>
          <w:sz w:val="24"/>
          <w:szCs w:val="24"/>
        </w:rPr>
        <w:t>已在</w:t>
      </w:r>
      <w:r>
        <w:rPr>
          <w:rFonts w:hint="eastAsia" w:asciiTheme="minorEastAsia" w:hAnsiTheme="minorEastAsia" w:eastAsiaTheme="minorEastAsia"/>
          <w:color w:val="auto"/>
          <w:sz w:val="24"/>
          <w:szCs w:val="24"/>
        </w:rPr>
        <w:t>报价文件</w:t>
      </w:r>
      <w:r>
        <w:rPr>
          <w:rFonts w:asciiTheme="minorEastAsia" w:hAnsiTheme="minorEastAsia" w:eastAsiaTheme="minorEastAsia"/>
          <w:color w:val="auto"/>
          <w:sz w:val="24"/>
          <w:szCs w:val="24"/>
        </w:rPr>
        <w:t>及</w:t>
      </w:r>
      <w:r>
        <w:rPr>
          <w:rFonts w:hint="eastAsia" w:asciiTheme="minorEastAsia" w:hAnsiTheme="minorEastAsia" w:eastAsiaTheme="minorEastAsia"/>
          <w:color w:val="auto"/>
          <w:sz w:val="24"/>
          <w:szCs w:val="24"/>
        </w:rPr>
        <w:t>承接业务</w:t>
      </w:r>
      <w:r>
        <w:rPr>
          <w:rFonts w:asciiTheme="minorEastAsia" w:hAnsiTheme="minorEastAsia" w:eastAsiaTheme="minorEastAsia"/>
          <w:color w:val="auto"/>
          <w:sz w:val="24"/>
          <w:szCs w:val="24"/>
        </w:rPr>
        <w:t>洽谈过程中得到了完全的了解，</w:t>
      </w:r>
      <w:r>
        <w:rPr>
          <w:rFonts w:hint="eastAsia" w:asciiTheme="minorEastAsia" w:hAnsiTheme="minorEastAsia" w:eastAsiaTheme="minorEastAsia"/>
          <w:color w:val="auto"/>
          <w:sz w:val="24"/>
          <w:szCs w:val="24"/>
        </w:rPr>
        <w:t>其已经按专业水平提出符合发包人需要的、兼顾系统性能及价格比的方案，该</w:t>
      </w:r>
      <w:r>
        <w:rPr>
          <w:rFonts w:asciiTheme="minorEastAsia" w:hAnsiTheme="minorEastAsia" w:eastAsiaTheme="minorEastAsia"/>
          <w:color w:val="auto"/>
          <w:sz w:val="24"/>
          <w:szCs w:val="24"/>
        </w:rPr>
        <w:t>方案是可以满足</w:t>
      </w:r>
      <w:r>
        <w:rPr>
          <w:rFonts w:hint="eastAsia" w:asciiTheme="minorEastAsia" w:hAnsiTheme="minorEastAsia" w:eastAsiaTheme="minorEastAsia"/>
          <w:color w:val="auto"/>
          <w:sz w:val="24"/>
          <w:szCs w:val="24"/>
        </w:rPr>
        <w:t>发包人</w:t>
      </w:r>
      <w:r>
        <w:rPr>
          <w:rFonts w:asciiTheme="minorEastAsia" w:hAnsiTheme="minorEastAsia" w:eastAsiaTheme="minorEastAsia"/>
          <w:color w:val="auto"/>
          <w:sz w:val="24"/>
          <w:szCs w:val="24"/>
        </w:rPr>
        <w:t>提出的需要的。</w:t>
      </w:r>
    </w:p>
    <w:p>
      <w:pPr>
        <w:rPr>
          <w:rFonts w:asciiTheme="minorEastAsia" w:hAnsiTheme="minorEastAsia" w:eastAsiaTheme="minorEastAsia"/>
          <w:color w:val="auto"/>
          <w:sz w:val="24"/>
        </w:rPr>
      </w:pPr>
    </w:p>
    <w:p>
      <w:pPr>
        <w:rPr>
          <w:rFonts w:asciiTheme="minorEastAsia" w:hAnsiTheme="minorEastAsia" w:eastAsiaTheme="minorEastAsia"/>
          <w:b/>
          <w:color w:val="auto"/>
          <w:sz w:val="24"/>
        </w:rPr>
      </w:pPr>
      <w:r>
        <w:rPr>
          <w:rFonts w:asciiTheme="minorEastAsia" w:hAnsiTheme="minorEastAsia" w:eastAsiaTheme="minorEastAsia"/>
          <w:b/>
          <w:color w:val="auto"/>
          <w:sz w:val="24"/>
        </w:rPr>
        <w:t>六、材料设备供应</w:t>
      </w:r>
    </w:p>
    <w:p>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（一）承包人</w:t>
      </w:r>
      <w:r>
        <w:rPr>
          <w:rFonts w:asciiTheme="minorEastAsia" w:hAnsiTheme="minorEastAsia" w:eastAsiaTheme="minorEastAsia"/>
          <w:color w:val="auto"/>
          <w:sz w:val="24"/>
          <w:szCs w:val="24"/>
        </w:rPr>
        <w:t>保证用于本工程的所有</w:t>
      </w:r>
      <w:r>
        <w:rPr>
          <w:rFonts w:asciiTheme="minorEastAsia" w:hAnsiTheme="minorEastAsia" w:eastAsiaTheme="minorEastAsia"/>
          <w:color w:val="auto"/>
          <w:sz w:val="24"/>
        </w:rPr>
        <w:t>材料及设备</w:t>
      </w:r>
      <w:r>
        <w:rPr>
          <w:rFonts w:asciiTheme="minorEastAsia" w:hAnsiTheme="minorEastAsia" w:eastAsiaTheme="minorEastAsia"/>
          <w:color w:val="auto"/>
          <w:sz w:val="24"/>
          <w:szCs w:val="24"/>
        </w:rPr>
        <w:t>均是按本合同</w:t>
      </w:r>
      <w:r>
        <w:rPr>
          <w:rFonts w:hint="eastAsia" w:asciiTheme="minorEastAsia" w:hAnsiTheme="minorEastAsia" w:eastAsiaTheme="minorEastAsia"/>
          <w:color w:val="auto"/>
          <w:sz w:val="24"/>
          <w:szCs w:val="24"/>
        </w:rPr>
        <w:t>报价</w:t>
      </w:r>
      <w:r>
        <w:rPr>
          <w:rFonts w:asciiTheme="minorEastAsia" w:hAnsiTheme="minorEastAsia" w:eastAsiaTheme="minorEastAsia"/>
          <w:color w:val="auto"/>
          <w:sz w:val="24"/>
          <w:szCs w:val="24"/>
        </w:rPr>
        <w:t>书及方案设计中所列的产品，可以</w:t>
      </w:r>
      <w:r>
        <w:rPr>
          <w:rFonts w:hint="eastAsia" w:asciiTheme="minorEastAsia" w:hAnsiTheme="minorEastAsia" w:eastAsiaTheme="minorEastAsia"/>
          <w:color w:val="auto"/>
          <w:sz w:val="24"/>
          <w:szCs w:val="24"/>
        </w:rPr>
        <w:t>满足本工程使用</w:t>
      </w:r>
      <w:r>
        <w:rPr>
          <w:rFonts w:asciiTheme="minorEastAsia" w:hAnsiTheme="minorEastAsia" w:eastAsiaTheme="minorEastAsia"/>
          <w:color w:val="auto"/>
          <w:sz w:val="24"/>
          <w:szCs w:val="24"/>
        </w:rPr>
        <w:t>的要求。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工程所需材料及设备由承包人采购供应至工程地点场地（或仓库）。在材料及设备订货前提供生产厂家的生产许可证书及检验报告，主要材料须提供样板，并须经发包人</w:t>
      </w:r>
      <w:r>
        <w:rPr>
          <w:rFonts w:hint="eastAsia" w:asciiTheme="minorEastAsia" w:hAnsiTheme="minorEastAsia" w:eastAsiaTheme="minorEastAsia"/>
          <w:color w:val="auto"/>
          <w:sz w:val="24"/>
        </w:rPr>
        <w:t>书面</w:t>
      </w:r>
      <w:r>
        <w:rPr>
          <w:rFonts w:asciiTheme="minorEastAsia" w:hAnsiTheme="minorEastAsia" w:eastAsiaTheme="minorEastAsia"/>
          <w:color w:val="auto"/>
          <w:sz w:val="24"/>
        </w:rPr>
        <w:t>确认，符合工程质量要求的材料方可使用。</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 进场使用材料应提供相应批次的质量检验合格证和出厂合格证。并按有关规定进行见证取样送检，费用由</w:t>
      </w:r>
      <w:r>
        <w:rPr>
          <w:rFonts w:hint="eastAsia" w:asciiTheme="minorEastAsia" w:hAnsiTheme="minorEastAsia" w:eastAsiaTheme="minorEastAsia"/>
          <w:color w:val="auto"/>
          <w:sz w:val="24"/>
        </w:rPr>
        <w:t>承包</w:t>
      </w:r>
      <w:r>
        <w:rPr>
          <w:rFonts w:asciiTheme="minorEastAsia" w:hAnsiTheme="minorEastAsia" w:eastAsiaTheme="minorEastAsia"/>
          <w:color w:val="auto"/>
          <w:sz w:val="24"/>
        </w:rPr>
        <w:t>方承担。</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 进场材料发生货不对板或与发包人要求有严重偏差的，发包人可拒绝使用，并重新选择指定，且由承包人承担损失。</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五</w:t>
      </w:r>
      <w:r>
        <w:rPr>
          <w:rFonts w:asciiTheme="minorEastAsia" w:hAnsiTheme="minorEastAsia" w:eastAsiaTheme="minorEastAsia"/>
          <w:color w:val="auto"/>
          <w:sz w:val="24"/>
        </w:rPr>
        <w:t>） 如一方对材料设备有异议，应进行检验。如检验合格，检验费用由持有异议一方负责，否则由</w:t>
      </w:r>
      <w:r>
        <w:rPr>
          <w:rFonts w:hint="eastAsia" w:asciiTheme="minorEastAsia" w:hAnsiTheme="minorEastAsia" w:eastAsiaTheme="minorEastAsia"/>
          <w:color w:val="auto"/>
          <w:sz w:val="24"/>
        </w:rPr>
        <w:t>承包</w:t>
      </w:r>
      <w:r>
        <w:rPr>
          <w:rFonts w:asciiTheme="minorEastAsia" w:hAnsiTheme="minorEastAsia" w:eastAsiaTheme="minorEastAsia"/>
          <w:color w:val="auto"/>
          <w:sz w:val="24"/>
        </w:rPr>
        <w:t>方承担。</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六</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工程量、</w:t>
      </w:r>
      <w:r>
        <w:rPr>
          <w:rFonts w:asciiTheme="minorEastAsia" w:hAnsiTheme="minorEastAsia" w:eastAsiaTheme="minorEastAsia"/>
          <w:color w:val="auto"/>
          <w:sz w:val="24"/>
        </w:rPr>
        <w:t>工程材料和设备差价的处理办法：</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1、</w:t>
      </w:r>
      <w:r>
        <w:rPr>
          <w:rFonts w:hint="eastAsia" w:asciiTheme="minorEastAsia" w:hAnsiTheme="minorEastAsia" w:eastAsiaTheme="minorEastAsia"/>
          <w:color w:val="auto"/>
          <w:sz w:val="24"/>
        </w:rPr>
        <w:t>若</w:t>
      </w:r>
      <w:r>
        <w:rPr>
          <w:rFonts w:asciiTheme="minorEastAsia" w:hAnsiTheme="minorEastAsia" w:eastAsiaTheme="minorEastAsia"/>
          <w:color w:val="auto"/>
          <w:sz w:val="24"/>
        </w:rPr>
        <w:t>工程发生变更</w:t>
      </w:r>
      <w:r>
        <w:rPr>
          <w:rFonts w:hint="eastAsia" w:asciiTheme="minorEastAsia" w:hAnsiTheme="minorEastAsia" w:eastAsiaTheme="minorEastAsia"/>
          <w:color w:val="auto"/>
          <w:sz w:val="24"/>
        </w:rPr>
        <w:t>（含发包人批准的增加工程、工程变更、设计变更、工程量清单中漏列的项目）</w:t>
      </w:r>
      <w:r>
        <w:rPr>
          <w:rFonts w:asciiTheme="minorEastAsia" w:hAnsiTheme="minorEastAsia" w:eastAsiaTheme="minorEastAsia"/>
          <w:color w:val="auto"/>
          <w:sz w:val="24"/>
        </w:rPr>
        <w:t>，承包人在收到发包人的变更通知的7天内提交变更工程费用送发包人，发包人收到后5天内答复</w:t>
      </w:r>
      <w:r>
        <w:rPr>
          <w:rFonts w:hint="eastAsia" w:asciiTheme="minorEastAsia" w:hAnsiTheme="minorEastAsia" w:eastAsiaTheme="minorEastAsia"/>
          <w:color w:val="auto"/>
          <w:sz w:val="24"/>
        </w:rPr>
        <w:t>，承包人收到发包人的书面批复后方可进行施工。</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2、在工程变更或现场签证价款计算时，承包人附变更图并按如下方法提出变更价格，报发包人批准。</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（1）只是项目工程量改变时，按实计算工程量，并沿用相应项目的综合单价及计费原则和程式。工程量改变是指经发包人批准的施工图发生的实际工程量与</w:t>
      </w:r>
      <w:r>
        <w:rPr>
          <w:rFonts w:hint="eastAsia" w:asciiTheme="minorEastAsia" w:hAnsiTheme="minorEastAsia" w:eastAsiaTheme="minorEastAsia"/>
          <w:color w:val="auto"/>
          <w:sz w:val="24"/>
        </w:rPr>
        <w:t>施工</w:t>
      </w:r>
      <w:r>
        <w:rPr>
          <w:rFonts w:asciiTheme="minorEastAsia" w:hAnsiTheme="minorEastAsia" w:eastAsiaTheme="minorEastAsia"/>
          <w:color w:val="auto"/>
          <w:sz w:val="24"/>
        </w:rPr>
        <w:t>图纸计算的工程量发生变化，引起工程量的增加或减少。</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2）只是项目用材料（包括规格）改变时，只调整相应的主材费用，如主材单价表没有该种材料，由承包人根据工程量清单相似或相近项目的报价水平报价（相似或相近项目指主要材料的品牌、型号、规格、厚度、质量等级、产地、种类等发生变化）；该项目的结算单价按相似或相近项目的综合单价进行换算，只计算主要材料价差。</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（3）当项目的工程量及主要材料同时改变，同时调整相应项目的工程量及主材费用，其计费原则不变。</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（4）若</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工程量清单中未有的项目，则参照工程量清单类似项目计价，没有类似项目的，由承包人根据建设主管部门颁发的有关计价标准提出适当的变更价格，经发包人审核确认后执行，作为结算单价，工程量按实计算。</w:t>
      </w:r>
    </w:p>
    <w:p>
      <w:pPr>
        <w:spacing w:line="360" w:lineRule="auto"/>
        <w:ind w:firstLine="480"/>
        <w:rPr>
          <w:rFonts w:asciiTheme="minorEastAsia" w:hAnsiTheme="minorEastAsia" w:eastAsiaTheme="minorEastAsia"/>
          <w:b/>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七</w:t>
      </w:r>
      <w:r>
        <w:rPr>
          <w:rFonts w:asciiTheme="minorEastAsia" w:hAnsiTheme="minorEastAsia" w:eastAsiaTheme="minorEastAsia"/>
          <w:color w:val="auto"/>
          <w:sz w:val="24"/>
        </w:rPr>
        <w:t>） 施工中，由于工程设计变更造成乙方采购的材料、设备不适用，发包人需按材料设备的实际采购价格，回收全部不适用的材料和设备，或经承包人同意，由发包人给予适当的补偿后，不适用的材料设备由承包人自行处理。</w:t>
      </w: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七、工程款支付和结算</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（一）施工以本合同工程总承包形式，</w:t>
      </w:r>
      <w:r>
        <w:rPr>
          <w:rFonts w:hint="eastAsia" w:asciiTheme="minorEastAsia" w:hAnsiTheme="minorEastAsia" w:eastAsiaTheme="minorEastAsia"/>
          <w:color w:val="auto"/>
          <w:sz w:val="24"/>
        </w:rPr>
        <w:t>综合单价包干</w:t>
      </w:r>
      <w:r>
        <w:rPr>
          <w:rFonts w:asciiTheme="minorEastAsia" w:hAnsiTheme="minorEastAsia" w:eastAsiaTheme="minorEastAsia"/>
          <w:color w:val="auto"/>
          <w:sz w:val="24"/>
        </w:rPr>
        <w:t>，工程量按本合同第六条第（</w:t>
      </w:r>
      <w:r>
        <w:rPr>
          <w:rFonts w:hint="eastAsia" w:asciiTheme="minorEastAsia" w:hAnsiTheme="minorEastAsia" w:eastAsiaTheme="minorEastAsia"/>
          <w:color w:val="auto"/>
          <w:sz w:val="24"/>
        </w:rPr>
        <w:t>六</w:t>
      </w:r>
      <w:r>
        <w:rPr>
          <w:rFonts w:asciiTheme="minorEastAsia" w:hAnsiTheme="minorEastAsia" w:eastAsiaTheme="minorEastAsia"/>
          <w:color w:val="auto"/>
          <w:sz w:val="24"/>
        </w:rPr>
        <w:t>）款的约定结算。</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（二）工程款支付方式：</w:t>
      </w:r>
    </w:p>
    <w:p>
      <w:pPr>
        <w:spacing w:line="360" w:lineRule="auto"/>
        <w:ind w:firstLine="480"/>
        <w:rPr>
          <w:color w:val="auto"/>
        </w:rPr>
      </w:pPr>
      <w:r>
        <w:rPr>
          <w:color w:val="auto"/>
          <w:sz w:val="24"/>
          <w:szCs w:val="22"/>
        </w:rPr>
        <w:t>1、本合同生效之日起计，</w:t>
      </w:r>
      <w:r>
        <w:rPr>
          <w:rFonts w:hint="eastAsia"/>
          <w:color w:val="auto"/>
          <w:sz w:val="24"/>
          <w:szCs w:val="22"/>
        </w:rPr>
        <w:t>7</w:t>
      </w:r>
      <w:r>
        <w:rPr>
          <w:color w:val="auto"/>
          <w:sz w:val="24"/>
          <w:szCs w:val="22"/>
        </w:rPr>
        <w:t>个工作日内发包人凭承包人开具的等额增值税专用发票支付合同总价扣除暂估价和暂列金额后的</w:t>
      </w:r>
      <w:r>
        <w:rPr>
          <w:rFonts w:hint="eastAsia"/>
          <w:color w:val="auto"/>
          <w:sz w:val="24"/>
          <w:szCs w:val="22"/>
        </w:rPr>
        <w:t>20</w:t>
      </w:r>
      <w:r>
        <w:rPr>
          <w:color w:val="auto"/>
          <w:sz w:val="24"/>
          <w:szCs w:val="22"/>
        </w:rPr>
        <w:t>%为进场备料款。</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2、完成3-13栋维修工程全部合同内容，并经发包人阶段性验收合格起计7个工作日内，发包人凭承包人开具的等额增值税专用发票</w:t>
      </w:r>
      <w:r>
        <w:rPr>
          <w:color w:val="auto"/>
          <w:sz w:val="24"/>
          <w:szCs w:val="22"/>
        </w:rPr>
        <w:t>支付</w:t>
      </w:r>
      <w:r>
        <w:rPr>
          <w:rFonts w:hint="eastAsia" w:asciiTheme="minorEastAsia" w:hAnsiTheme="minorEastAsia" w:eastAsiaTheme="minorEastAsia"/>
          <w:color w:val="auto"/>
          <w:sz w:val="24"/>
        </w:rPr>
        <w:t>合同总价扣除暂估价和暂列金额后</w:t>
      </w:r>
      <w:r>
        <w:rPr>
          <w:color w:val="auto"/>
          <w:sz w:val="24"/>
          <w:szCs w:val="22"/>
        </w:rPr>
        <w:t>的</w:t>
      </w:r>
      <w:r>
        <w:rPr>
          <w:rFonts w:hint="eastAsia" w:asciiTheme="minorEastAsia" w:hAnsiTheme="minorEastAsia" w:eastAsiaTheme="minorEastAsia"/>
          <w:color w:val="auto"/>
          <w:sz w:val="24"/>
        </w:rPr>
        <w:t>15%为第二期工程款。</w:t>
      </w:r>
    </w:p>
    <w:p>
      <w:pPr>
        <w:spacing w:line="360" w:lineRule="auto"/>
        <w:ind w:firstLine="480"/>
        <w:rPr>
          <w:color w:val="auto"/>
        </w:rPr>
      </w:pPr>
      <w:r>
        <w:rPr>
          <w:rFonts w:hint="eastAsia" w:asciiTheme="minorEastAsia" w:hAnsiTheme="minorEastAsia" w:eastAsiaTheme="minorEastAsia"/>
          <w:color w:val="auto"/>
          <w:sz w:val="24"/>
        </w:rPr>
        <w:t>3、完成3-10栋维修工程全部合同内容，并经发包人阶段性验收合格起计7个工作日内，发包人凭承包人开具的等额增值税专用发票</w:t>
      </w:r>
      <w:r>
        <w:rPr>
          <w:color w:val="auto"/>
          <w:sz w:val="24"/>
          <w:szCs w:val="22"/>
        </w:rPr>
        <w:t>支付</w:t>
      </w:r>
      <w:r>
        <w:rPr>
          <w:rFonts w:hint="eastAsia" w:asciiTheme="minorEastAsia" w:hAnsiTheme="minorEastAsia" w:eastAsiaTheme="minorEastAsia"/>
          <w:color w:val="auto"/>
          <w:sz w:val="24"/>
        </w:rPr>
        <w:t>合同总价扣除暂估价和暂列金额后</w:t>
      </w:r>
      <w:r>
        <w:rPr>
          <w:color w:val="auto"/>
          <w:sz w:val="24"/>
          <w:szCs w:val="22"/>
        </w:rPr>
        <w:t>的</w:t>
      </w:r>
      <w:r>
        <w:rPr>
          <w:rFonts w:hint="eastAsia" w:asciiTheme="minorEastAsia" w:hAnsiTheme="minorEastAsia" w:eastAsiaTheme="minorEastAsia"/>
          <w:color w:val="auto"/>
          <w:sz w:val="24"/>
        </w:rPr>
        <w:t>20%为</w:t>
      </w:r>
      <w:r>
        <w:rPr>
          <w:rFonts w:hint="eastAsia" w:cs="仿宋_GB2312" w:asciiTheme="minorEastAsia" w:hAnsiTheme="minorEastAsia" w:eastAsiaTheme="minorEastAsia"/>
          <w:color w:val="auto"/>
          <w:sz w:val="24"/>
        </w:rPr>
        <w:t>第三期</w:t>
      </w:r>
      <w:r>
        <w:rPr>
          <w:rFonts w:hint="eastAsia" w:asciiTheme="minorEastAsia" w:hAnsiTheme="minorEastAsia" w:eastAsiaTheme="minorEastAsia"/>
          <w:color w:val="auto"/>
          <w:sz w:val="24"/>
        </w:rPr>
        <w:t>工程款。</w:t>
      </w:r>
    </w:p>
    <w:p>
      <w:pPr>
        <w:spacing w:line="360" w:lineRule="auto"/>
        <w:ind w:firstLine="480"/>
        <w:rPr>
          <w:rFonts w:cs="仿宋_GB2312"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cs="仿宋_GB2312" w:asciiTheme="minorEastAsia" w:hAnsiTheme="minorEastAsia" w:eastAsiaTheme="minorEastAsia"/>
          <w:color w:val="auto"/>
          <w:sz w:val="24"/>
        </w:rPr>
        <w:t>、本合同工程竣工验收合格，双方核对工程量，进行工程结算，确认工程结算价之日起</w:t>
      </w:r>
      <w:r>
        <w:rPr>
          <w:rFonts w:asciiTheme="minorEastAsia" w:hAnsiTheme="minorEastAsia" w:eastAsiaTheme="minorEastAsia"/>
          <w:color w:val="auto"/>
          <w:sz w:val="24"/>
        </w:rPr>
        <w:t>7</w:t>
      </w:r>
      <w:r>
        <w:rPr>
          <w:rFonts w:hint="eastAsia" w:cs="仿宋_GB2312" w:asciiTheme="minorEastAsia" w:hAnsiTheme="minorEastAsia" w:eastAsiaTheme="minorEastAsia"/>
          <w:color w:val="auto"/>
          <w:sz w:val="24"/>
        </w:rPr>
        <w:t>个工作日内，发包人凭承包人开具工程结算价</w:t>
      </w:r>
      <w:r>
        <w:rPr>
          <w:rFonts w:hint="eastAsia" w:cs="仿宋_GB2312" w:asciiTheme="minorEastAsia" w:hAnsiTheme="minorEastAsia" w:eastAsiaTheme="minorEastAsia"/>
          <w:color w:val="auto"/>
          <w:sz w:val="24"/>
          <w:szCs w:val="24"/>
        </w:rPr>
        <w:t>的全额增值税专用</w:t>
      </w:r>
      <w:r>
        <w:rPr>
          <w:rFonts w:hint="eastAsia" w:cs="仿宋_GB2312" w:asciiTheme="minorEastAsia" w:hAnsiTheme="minorEastAsia" w:eastAsiaTheme="minorEastAsia"/>
          <w:color w:val="auto"/>
          <w:sz w:val="24"/>
        </w:rPr>
        <w:t>发票（扣除第一期、</w:t>
      </w:r>
      <w:r>
        <w:rPr>
          <w:rFonts w:hint="eastAsia" w:asciiTheme="minorEastAsia" w:hAnsiTheme="minorEastAsia" w:eastAsiaTheme="minorEastAsia"/>
          <w:color w:val="auto"/>
          <w:sz w:val="24"/>
        </w:rPr>
        <w:t>第二期、</w:t>
      </w:r>
      <w:r>
        <w:rPr>
          <w:rFonts w:hint="eastAsia" w:cs="仿宋_GB2312" w:asciiTheme="minorEastAsia" w:hAnsiTheme="minorEastAsia" w:eastAsiaTheme="minorEastAsia"/>
          <w:color w:val="auto"/>
          <w:sz w:val="24"/>
        </w:rPr>
        <w:t>第三期工程款发票额度）、竣工验收合格确认书支付至工程结算价款的</w:t>
      </w:r>
      <w:r>
        <w:rPr>
          <w:rFonts w:hint="eastAsia" w:asciiTheme="minorEastAsia" w:hAnsiTheme="minorEastAsia" w:eastAsiaTheme="minorEastAsia"/>
          <w:color w:val="auto"/>
          <w:sz w:val="24"/>
        </w:rPr>
        <w:t>97</w:t>
      </w:r>
      <w:r>
        <w:rPr>
          <w:rFonts w:asciiTheme="minorEastAsia" w:hAnsiTheme="minorEastAsia" w:eastAsiaTheme="minorEastAsia"/>
          <w:color w:val="auto"/>
          <w:sz w:val="24"/>
        </w:rPr>
        <w:t>%</w:t>
      </w:r>
      <w:r>
        <w:rPr>
          <w:rFonts w:hint="eastAsia" w:cs="仿宋_GB2312" w:asciiTheme="minorEastAsia" w:hAnsiTheme="minorEastAsia" w:eastAsiaTheme="minorEastAsia"/>
          <w:color w:val="auto"/>
          <w:sz w:val="24"/>
        </w:rPr>
        <w:t>作第四期工程款（作结算款）。</w:t>
      </w:r>
    </w:p>
    <w:p>
      <w:pPr>
        <w:spacing w:line="360" w:lineRule="auto"/>
        <w:ind w:firstLine="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剩余3%工程结算价款作为工程质量保修金，发包人凭工程结算价款全额增值税专用发票开具质保金收据，保修期内未发生质量事故或赔偿责任，质保期满之日起计，7个工作日内发包人凭收据、质保期满确认书退回质保金，质保期为竣工验收通过之日起2年。</w:t>
      </w:r>
    </w:p>
    <w:p>
      <w:pPr>
        <w:spacing w:line="360" w:lineRule="auto"/>
        <w:ind w:firstLine="48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（三）发包人将工程款按本条（二）款规定以银行汇款的方式支付给承包人。</w:t>
      </w:r>
    </w:p>
    <w:p>
      <w:pPr>
        <w:spacing w:line="360" w:lineRule="auto"/>
        <w:ind w:firstLine="48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发包人增值税专用发票信息：</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名称：广东羊城晚报经营有限公司</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纳税人识别号：914401015679273842</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地址：广州市越秀区东风东路733号</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电话：020-87138888</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开户银行：工商银行广州市第三支行</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银行账号：3602028909200551731</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承包人银行结算资料：</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户名：</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账号：</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开户银行：</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（四）承包人如未依约提供工程款结算凭证，则发包人</w:t>
      </w:r>
      <w:r>
        <w:rPr>
          <w:rFonts w:hint="eastAsia" w:asciiTheme="minorEastAsia" w:hAnsiTheme="minorEastAsia" w:eastAsiaTheme="minorEastAsia"/>
          <w:color w:val="auto"/>
          <w:sz w:val="24"/>
        </w:rPr>
        <w:t>有权拒绝支付剩余款项，支付</w:t>
      </w:r>
      <w:r>
        <w:rPr>
          <w:rFonts w:asciiTheme="minorEastAsia" w:hAnsiTheme="minorEastAsia" w:eastAsiaTheme="minorEastAsia"/>
          <w:color w:val="auto"/>
          <w:sz w:val="24"/>
        </w:rPr>
        <w:t>工程款的时间顺延且</w:t>
      </w:r>
      <w:r>
        <w:rPr>
          <w:rFonts w:hint="eastAsia" w:asciiTheme="minorEastAsia" w:hAnsiTheme="minorEastAsia" w:eastAsiaTheme="minorEastAsia"/>
          <w:color w:val="auto"/>
          <w:sz w:val="24"/>
        </w:rPr>
        <w:t>发包人</w:t>
      </w:r>
      <w:r>
        <w:rPr>
          <w:rFonts w:asciiTheme="minorEastAsia" w:hAnsiTheme="minorEastAsia" w:eastAsiaTheme="minorEastAsia"/>
          <w:color w:val="auto"/>
          <w:sz w:val="24"/>
        </w:rPr>
        <w:t>不承担任何违约责任。</w:t>
      </w:r>
    </w:p>
    <w:p>
      <w:pPr>
        <w:rPr>
          <w:rFonts w:asciiTheme="minorEastAsia" w:hAnsiTheme="minorEastAsia" w:eastAsiaTheme="minorEastAsia"/>
          <w:b/>
          <w:color w:val="auto"/>
          <w:sz w:val="24"/>
        </w:rPr>
      </w:pPr>
    </w:p>
    <w:p>
      <w:pPr>
        <w:rPr>
          <w:rFonts w:asciiTheme="minorEastAsia" w:hAnsiTheme="minorEastAsia" w:eastAsiaTheme="minorEastAsia"/>
          <w:b/>
          <w:color w:val="auto"/>
          <w:sz w:val="24"/>
        </w:rPr>
      </w:pPr>
      <w:r>
        <w:rPr>
          <w:rFonts w:asciiTheme="minorEastAsia" w:hAnsiTheme="minorEastAsia" w:eastAsiaTheme="minorEastAsia"/>
          <w:b/>
          <w:color w:val="auto"/>
          <w:sz w:val="24"/>
        </w:rPr>
        <w:t>八、双方责任</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（一） 发包人责任：</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1、开工前3天完成“三通一平”</w:t>
      </w:r>
      <w:r>
        <w:rPr>
          <w:rFonts w:hint="eastAsia" w:asciiTheme="minorEastAsia" w:hAnsiTheme="minorEastAsia" w:eastAsiaTheme="minorEastAsia"/>
          <w:color w:val="auto"/>
          <w:sz w:val="24"/>
        </w:rPr>
        <w:t>（水通、电通、路通和场地平整）</w:t>
      </w:r>
      <w:r>
        <w:rPr>
          <w:rFonts w:asciiTheme="minorEastAsia" w:hAnsiTheme="minorEastAsia" w:eastAsiaTheme="minorEastAsia"/>
          <w:color w:val="auto"/>
          <w:sz w:val="24"/>
        </w:rPr>
        <w:t xml:space="preserve">，接水、电源。 </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2、开工前3天完成由发包人和承包人参加的工程施工方案会审。</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3、委派</w:t>
      </w:r>
      <w:r>
        <w:rPr>
          <w:rFonts w:hint="eastAsia" w:asciiTheme="minorEastAsia" w:hAnsiTheme="minorEastAsia" w:eastAsiaTheme="minorEastAsia"/>
          <w:color w:val="auto"/>
          <w:sz w:val="24"/>
          <w:u w:val="single"/>
        </w:rPr>
        <w:t>谭柏雄为</w:t>
      </w:r>
      <w:r>
        <w:rPr>
          <w:rFonts w:asciiTheme="minorEastAsia" w:hAnsiTheme="minorEastAsia" w:eastAsiaTheme="minorEastAsia"/>
          <w:color w:val="auto"/>
          <w:sz w:val="24"/>
        </w:rPr>
        <w:t>现场管理代表，监督检查工程质量、进度，负责工程施工方案的变更，工程期间的质量验收及其他事宜。</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4、如</w:t>
      </w:r>
      <w:r>
        <w:rPr>
          <w:rFonts w:hint="eastAsia" w:asciiTheme="minorEastAsia" w:hAnsiTheme="minorEastAsia" w:eastAsiaTheme="minorEastAsia"/>
          <w:color w:val="auto"/>
          <w:sz w:val="24"/>
        </w:rPr>
        <w:t>因发包人原因造成</w:t>
      </w:r>
      <w:r>
        <w:rPr>
          <w:rFonts w:asciiTheme="minorEastAsia" w:hAnsiTheme="minorEastAsia" w:eastAsiaTheme="minorEastAsia"/>
          <w:color w:val="auto"/>
          <w:sz w:val="24"/>
        </w:rPr>
        <w:t>工程中途停工或施工方案变更造成返工，发包人应采取措施弥补或减少损失，同时经有关部门审定后赔偿由此而造成承包人的停工、窝工、返工、倒运、人员和材料积压等的损失。</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5、组织对工程竣工验收和办理竣工结算。</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6、在竣工验收后的保修期内，因使用不当引起的工程质量问题，其返修费用由发包人负责。 </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（二） 承包人责任：</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1、在开工前3天内完成工程施工方案会审，在3天内编制施工组织设计和材料、设备进场计划并送发包人。</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承包人及其施工人员确认其具备相应工程施工资质，</w:t>
      </w:r>
      <w:r>
        <w:rPr>
          <w:rFonts w:asciiTheme="minorEastAsia" w:hAnsiTheme="minorEastAsia" w:eastAsiaTheme="minorEastAsia"/>
          <w:color w:val="auto"/>
          <w:sz w:val="24"/>
        </w:rPr>
        <w:t>按施工安全规范做好施工质量、安全管理，指定安全、防火责任人，物件堆放整齐，道路畅通。承包人在施工过程中如因工程质量不符合相关的管理规范及技术要求，发包人有权要求停工和返工，由此产生的工期延误或费用增加，由承包人承担。凡施工期间发生的施工质量、安全事故，均由承包人负责并报告发包人及有关部门。</w:t>
      </w:r>
      <w:r>
        <w:rPr>
          <w:rFonts w:hint="eastAsia" w:asciiTheme="minorEastAsia" w:hAnsiTheme="minorEastAsia" w:eastAsiaTheme="minorEastAsia"/>
          <w:color w:val="auto"/>
          <w:sz w:val="24"/>
        </w:rPr>
        <w:t>因承包人原因造成质量、安全事故的，发包人有权追究承包人的一切责任，并单方解除合同，该事故所造成的一切争议诉讼费用、损失均由承包人承担，发包人已承担的部分，有权向承包人追偿。</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3、委派为现场管理代表，须持有与工程项目相适应的资格证书，负责施工期间的施工质量、安全等问题。</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4、做好施工原始记录、完工报表，如不按时报送，发包人不予支付工程进度款。</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5、施工中如发现施工方案错误或严重不合理时，应即以书面通知发包人。</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6、施工中因承包人责任造成的停工、返工、材料、器材损失等均由承包人承担。</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7、对竣工验收后保修期内发现的施工质量问题负责免费返修。</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8、工程竣工后的场地清理（包括</w:t>
      </w:r>
      <w:r>
        <w:rPr>
          <w:rFonts w:hint="eastAsia" w:asciiTheme="minorEastAsia" w:hAnsiTheme="minorEastAsia" w:eastAsiaTheme="minorEastAsia"/>
          <w:color w:val="auto"/>
          <w:sz w:val="24"/>
        </w:rPr>
        <w:t>淤</w:t>
      </w:r>
      <w:r>
        <w:rPr>
          <w:rFonts w:asciiTheme="minorEastAsia" w:hAnsiTheme="minorEastAsia" w:eastAsiaTheme="minorEastAsia"/>
          <w:color w:val="auto"/>
          <w:sz w:val="24"/>
        </w:rPr>
        <w:t>泥及其它堆积物）。</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9、竣工验收后，承包人的施工人员必须在3天内撤离施工现场。如不按期撤离施工现场，每逾期1天，</w:t>
      </w:r>
      <w:r>
        <w:rPr>
          <w:rFonts w:hint="eastAsia" w:asciiTheme="minorEastAsia" w:hAnsiTheme="minorEastAsia" w:eastAsiaTheme="minorEastAsia"/>
          <w:color w:val="auto"/>
          <w:sz w:val="24"/>
        </w:rPr>
        <w:t>支付</w:t>
      </w:r>
      <w:r>
        <w:rPr>
          <w:rFonts w:asciiTheme="minorEastAsia" w:hAnsiTheme="minorEastAsia" w:eastAsiaTheme="minorEastAsia"/>
          <w:color w:val="auto"/>
          <w:sz w:val="24"/>
        </w:rPr>
        <w:t>500元</w:t>
      </w:r>
      <w:r>
        <w:rPr>
          <w:rFonts w:hint="eastAsia" w:asciiTheme="minorEastAsia" w:hAnsiTheme="minorEastAsia" w:eastAsiaTheme="minorEastAsia"/>
          <w:color w:val="auto"/>
          <w:sz w:val="24"/>
        </w:rPr>
        <w:t>占地费</w:t>
      </w:r>
      <w:r>
        <w:rPr>
          <w:rFonts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九、工程验收</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（一）工程竣工验收以</w:t>
      </w:r>
      <w:r>
        <w:rPr>
          <w:rFonts w:hint="eastAsia" w:asciiTheme="minorEastAsia" w:hAnsiTheme="minorEastAsia" w:eastAsiaTheme="minorEastAsia"/>
          <w:color w:val="auto"/>
          <w:sz w:val="24"/>
        </w:rPr>
        <w:t>工程量清单、报价</w:t>
      </w:r>
      <w:r>
        <w:rPr>
          <w:rFonts w:asciiTheme="minorEastAsia" w:hAnsiTheme="minorEastAsia" w:eastAsiaTheme="minorEastAsia"/>
          <w:color w:val="auto"/>
          <w:sz w:val="24"/>
        </w:rPr>
        <w:t>文件、施工方案、有关变更的书面文件、国家颁发的施工及验收规范和质量检验标准为依据。</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（二）隐蔽工程在承包人自检后填制记录表，持表通知发包人检查。发包人接通知后24小时内到场验收，经检验合格，由双方签字后进行下一工序的施工。</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三）工程竣工前3天，由承包人通知发包人验收，并在竣工后5天内验收完毕。工程内容及质量符合要求的，双方签字盖章。同时承包人将全部相关图纸、文件向发包人移交。如工程内容及质量不合格的，由承包人在商定的时间内进行补建或返修后再进行验收，直至符合</w:t>
      </w:r>
      <w:r>
        <w:rPr>
          <w:rFonts w:hint="eastAsia" w:asciiTheme="minorEastAsia" w:hAnsiTheme="minorEastAsia" w:eastAsiaTheme="minorEastAsia"/>
          <w:color w:val="auto"/>
          <w:sz w:val="24"/>
        </w:rPr>
        <w:t>发包人</w:t>
      </w:r>
      <w:r>
        <w:rPr>
          <w:rFonts w:asciiTheme="minorEastAsia" w:hAnsiTheme="minorEastAsia" w:eastAsiaTheme="minorEastAsia"/>
          <w:color w:val="auto"/>
          <w:sz w:val="24"/>
        </w:rPr>
        <w:t>要求为止，由此发生的费用由承包人承担。</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十、违约责任</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（一）发包人未能按照本合同的约定履行，出现以下情形的，其损失由发包人承担，工期顺延。</w:t>
      </w:r>
    </w:p>
    <w:p>
      <w:pPr>
        <w:numPr>
          <w:ilvl w:val="0"/>
          <w:numId w:val="1"/>
        </w:num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不按时交出施工场地、接通水、电源。</w:t>
      </w:r>
    </w:p>
    <w:p>
      <w:pPr>
        <w:numPr>
          <w:ilvl w:val="0"/>
          <w:numId w:val="1"/>
        </w:num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不按期支付工程款。</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（二）发包人不按期支付工程款，从逾期的次日起，每天按</w:t>
      </w:r>
      <w:r>
        <w:rPr>
          <w:rFonts w:hint="eastAsia" w:asciiTheme="minorEastAsia" w:hAnsiTheme="minorEastAsia" w:eastAsiaTheme="minorEastAsia"/>
          <w:color w:val="auto"/>
          <w:sz w:val="24"/>
        </w:rPr>
        <w:t>当期</w:t>
      </w:r>
      <w:r>
        <w:rPr>
          <w:rFonts w:asciiTheme="minorEastAsia" w:hAnsiTheme="minorEastAsia" w:eastAsiaTheme="minorEastAsia"/>
          <w:color w:val="auto"/>
          <w:sz w:val="24"/>
        </w:rPr>
        <w:t>应付而未付工程款数额的</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‰支付违约金。</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（三）承包人逾期竣工交付使用或因质量问题返工而逾期完工的，从逾期次日起，每天按工程结算价总款的</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‰支付违约金。</w:t>
      </w:r>
    </w:p>
    <w:p>
      <w:pPr>
        <w:spacing w:line="360" w:lineRule="auto"/>
        <w:ind w:firstLine="480"/>
        <w:rPr>
          <w:color w:val="auto"/>
          <w:sz w:val="24"/>
        </w:rPr>
      </w:pPr>
      <w:r>
        <w:rPr>
          <w:color w:val="auto"/>
          <w:sz w:val="24"/>
        </w:rPr>
        <w:t>（</w:t>
      </w:r>
      <w:r>
        <w:rPr>
          <w:rFonts w:hint="eastAsia" w:asciiTheme="minorEastAsia" w:hAnsiTheme="minorEastAsia" w:eastAsiaTheme="minorEastAsia"/>
          <w:color w:val="auto"/>
          <w:sz w:val="24"/>
        </w:rPr>
        <w:t>四</w:t>
      </w:r>
      <w:r>
        <w:rPr>
          <w:color w:val="auto"/>
          <w:sz w:val="24"/>
        </w:rPr>
        <w:t>）</w:t>
      </w:r>
      <w:r>
        <w:rPr>
          <w:rFonts w:hint="eastAsia"/>
          <w:color w:val="auto"/>
          <w:sz w:val="24"/>
        </w:rPr>
        <w:t>因承包人原因节点工期和总工期延误的：</w:t>
      </w:r>
    </w:p>
    <w:p>
      <w:pPr>
        <w:spacing w:line="360" w:lineRule="auto"/>
        <w:ind w:firstLine="480" w:firstLineChars="200"/>
        <w:rPr>
          <w:color w:val="auto"/>
          <w:sz w:val="24"/>
          <w:szCs w:val="22"/>
        </w:rPr>
      </w:pPr>
      <w:r>
        <w:rPr>
          <w:rFonts w:hint="eastAsia"/>
          <w:color w:val="auto"/>
          <w:sz w:val="24"/>
          <w:szCs w:val="22"/>
        </w:rPr>
        <w:t>1、在</w:t>
      </w:r>
      <w:r>
        <w:rPr>
          <w:rFonts w:hint="eastAsia"/>
          <w:color w:val="auto"/>
          <w:sz w:val="24"/>
        </w:rPr>
        <w:t>2022年10月</w:t>
      </w:r>
      <w:r>
        <w:rPr>
          <w:rFonts w:hint="eastAsia"/>
          <w:color w:val="auto"/>
          <w:sz w:val="24"/>
          <w:lang w:val="en-US" w:eastAsia="zh-CN"/>
        </w:rPr>
        <w:t>2</w:t>
      </w:r>
      <w:r>
        <w:rPr>
          <w:rFonts w:hint="eastAsia"/>
          <w:color w:val="auto"/>
          <w:sz w:val="24"/>
        </w:rPr>
        <w:t>0日前，</w:t>
      </w:r>
      <w:r>
        <w:rPr>
          <w:rFonts w:hint="eastAsia"/>
          <w:color w:val="auto"/>
          <w:sz w:val="24"/>
          <w:szCs w:val="22"/>
          <w:u w:val="single"/>
        </w:rPr>
        <w:t>完成3-13栋维修工程</w:t>
      </w:r>
      <w:r>
        <w:rPr>
          <w:rFonts w:hint="eastAsia"/>
          <w:color w:val="auto"/>
          <w:sz w:val="24"/>
          <w:szCs w:val="22"/>
        </w:rPr>
        <w:t>，如未完成承包人需支付</w:t>
      </w:r>
      <w:r>
        <w:rPr>
          <w:color w:val="auto"/>
          <w:sz w:val="24"/>
        </w:rPr>
        <w:t>合同总额</w:t>
      </w:r>
      <w:r>
        <w:rPr>
          <w:rFonts w:hint="eastAsia"/>
          <w:color w:val="auto"/>
          <w:sz w:val="24"/>
        </w:rPr>
        <w:t>2.5</w:t>
      </w:r>
      <w:r>
        <w:rPr>
          <w:color w:val="auto"/>
          <w:sz w:val="24"/>
        </w:rPr>
        <w:t>%</w:t>
      </w:r>
      <w:r>
        <w:rPr>
          <w:rFonts w:hint="eastAsia"/>
          <w:color w:val="auto"/>
          <w:sz w:val="24"/>
        </w:rPr>
        <w:t>的违约金。</w:t>
      </w:r>
    </w:p>
    <w:p>
      <w:pPr>
        <w:spacing w:line="360" w:lineRule="auto"/>
        <w:ind w:firstLine="480" w:firstLineChars="200"/>
        <w:rPr>
          <w:color w:val="auto"/>
          <w:sz w:val="24"/>
          <w:szCs w:val="22"/>
        </w:rPr>
      </w:pPr>
      <w:r>
        <w:rPr>
          <w:rFonts w:hint="eastAsia"/>
          <w:color w:val="auto"/>
          <w:sz w:val="24"/>
          <w:szCs w:val="22"/>
        </w:rPr>
        <w:t>2、在2022年</w:t>
      </w:r>
      <w:r>
        <w:rPr>
          <w:rFonts w:hint="eastAsia"/>
          <w:color w:val="auto"/>
          <w:sz w:val="24"/>
          <w:szCs w:val="22"/>
          <w:lang w:val="en-US" w:eastAsia="zh-CN"/>
        </w:rPr>
        <w:t>11</w:t>
      </w:r>
      <w:r>
        <w:rPr>
          <w:rFonts w:hint="eastAsia"/>
          <w:color w:val="auto"/>
          <w:sz w:val="24"/>
          <w:szCs w:val="22"/>
        </w:rPr>
        <w:t>月5日前，</w:t>
      </w:r>
      <w:r>
        <w:rPr>
          <w:rFonts w:hint="eastAsia"/>
          <w:color w:val="auto"/>
          <w:sz w:val="24"/>
          <w:szCs w:val="22"/>
          <w:u w:val="single"/>
        </w:rPr>
        <w:t>完成3-10栋维修工程</w:t>
      </w:r>
      <w:r>
        <w:rPr>
          <w:rFonts w:hint="eastAsia"/>
          <w:color w:val="auto"/>
          <w:sz w:val="24"/>
          <w:szCs w:val="22"/>
        </w:rPr>
        <w:t>，如未完成承包人需支付</w:t>
      </w:r>
      <w:r>
        <w:rPr>
          <w:color w:val="auto"/>
          <w:sz w:val="24"/>
        </w:rPr>
        <w:t>合同总额</w:t>
      </w:r>
      <w:r>
        <w:rPr>
          <w:rFonts w:hint="eastAsia"/>
          <w:color w:val="auto"/>
          <w:sz w:val="24"/>
        </w:rPr>
        <w:t>2.5</w:t>
      </w:r>
      <w:r>
        <w:rPr>
          <w:color w:val="auto"/>
          <w:sz w:val="24"/>
        </w:rPr>
        <w:t>%</w:t>
      </w:r>
      <w:r>
        <w:rPr>
          <w:rFonts w:hint="eastAsia"/>
          <w:color w:val="auto"/>
          <w:sz w:val="24"/>
        </w:rPr>
        <w:t>的违约金。</w:t>
      </w:r>
    </w:p>
    <w:p>
      <w:pPr>
        <w:ind w:firstLine="480"/>
        <w:rPr>
          <w:color w:val="auto"/>
        </w:rPr>
      </w:pPr>
      <w:r>
        <w:rPr>
          <w:rFonts w:hint="eastAsia"/>
          <w:color w:val="auto"/>
          <w:sz w:val="24"/>
          <w:szCs w:val="22"/>
        </w:rPr>
        <w:t>如某节点工期有所延误，但工程总工期未超时或提前完成，豁免支付违约金；工程总工期超时，</w:t>
      </w:r>
      <w:r>
        <w:rPr>
          <w:color w:val="auto"/>
          <w:sz w:val="24"/>
        </w:rPr>
        <w:t>从逾期次日起，每天按工程结算价总款的3.0‰支付违约金，违约金最高不超过合同总额</w:t>
      </w:r>
      <w:r>
        <w:rPr>
          <w:rFonts w:hint="eastAsia"/>
          <w:color w:val="auto"/>
          <w:sz w:val="24"/>
        </w:rPr>
        <w:t>5</w:t>
      </w:r>
      <w:r>
        <w:rPr>
          <w:color w:val="auto"/>
          <w:sz w:val="24"/>
        </w:rPr>
        <w:t>%。</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五）因承包人原因造成施工质量、安全事故，除按本合同第八条第（二）款约定承担相关责任外，应向发包人支付工程合同总价款20%的违约金，违约金不足以弥补发包人损失的，承包人应承担不足部分的赔偿责任。</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、争议解决方式</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本合同执行中如有争议，双方当秉承互谅互让精神，友好协商解决。协商不成，任何一方可向发包人所在地有管辖权的人民法院起诉。</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、其他</w:t>
      </w:r>
    </w:p>
    <w:p>
      <w:pPr>
        <w:spacing w:line="360" w:lineRule="auto"/>
        <w:ind w:firstLine="480"/>
        <w:rPr>
          <w:rFonts w:asciiTheme="minorEastAsia" w:hAnsiTheme="minorEastAsia" w:eastAsiaTheme="minorEastAsia"/>
          <w:color w:val="auto"/>
          <w:sz w:val="24"/>
          <w:szCs w:val="24"/>
        </w:rPr>
      </w:pPr>
      <w:r>
        <w:rPr>
          <w:rFonts w:asciiTheme="minorEastAsia" w:hAnsiTheme="minorEastAsia" w:eastAsiaTheme="minorEastAsia"/>
          <w:color w:val="auto"/>
          <w:sz w:val="24"/>
        </w:rPr>
        <w:t>（一）</w:t>
      </w:r>
      <w:r>
        <w:rPr>
          <w:rFonts w:asciiTheme="minorEastAsia" w:hAnsiTheme="minorEastAsia" w:eastAsiaTheme="minorEastAsia"/>
          <w:color w:val="auto"/>
          <w:sz w:val="24"/>
          <w:szCs w:val="24"/>
        </w:rPr>
        <w:t>凡有关本合同的通知、请求或其他通讯往来，须以书面为准，可采用书信、传真方式按如下地址寄发或送达对方。双方地址如有变更，须书面通知对方，否则，另一方仍按合同地址送达前述文件。</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发包人邮寄地址：广州市</w:t>
      </w:r>
      <w:r>
        <w:rPr>
          <w:rFonts w:hint="eastAsia" w:asciiTheme="minorEastAsia" w:hAnsiTheme="minorEastAsia" w:eastAsiaTheme="minorEastAsia"/>
          <w:color w:val="auto"/>
          <w:sz w:val="24"/>
          <w:szCs w:val="24"/>
        </w:rPr>
        <w:t>天河区黄埔大道中311</w:t>
      </w:r>
      <w:r>
        <w:rPr>
          <w:rFonts w:asciiTheme="minorEastAsia" w:hAnsiTheme="minorEastAsia" w:eastAsiaTheme="minorEastAsia"/>
          <w:color w:val="auto"/>
          <w:sz w:val="24"/>
          <w:szCs w:val="24"/>
        </w:rPr>
        <w:t>号</w:t>
      </w:r>
      <w:r>
        <w:rPr>
          <w:rFonts w:hint="eastAsia" w:asciiTheme="minorEastAsia" w:hAnsiTheme="minorEastAsia" w:eastAsiaTheme="minorEastAsia"/>
          <w:color w:val="auto"/>
          <w:sz w:val="24"/>
          <w:szCs w:val="24"/>
        </w:rPr>
        <w:t>羊城创意产业园2-27栋</w:t>
      </w:r>
      <w:r>
        <w:rPr>
          <w:rFonts w:asciiTheme="minorEastAsia" w:hAnsiTheme="minorEastAsia" w:eastAsiaTheme="minorEastAsia"/>
          <w:color w:val="auto"/>
          <w:sz w:val="24"/>
          <w:szCs w:val="24"/>
        </w:rPr>
        <w:t>，邮政编码：510</w:t>
      </w:r>
      <w:r>
        <w:rPr>
          <w:rFonts w:hint="eastAsia" w:asciiTheme="minorEastAsia" w:hAnsiTheme="minorEastAsia" w:eastAsiaTheme="minorEastAsia"/>
          <w:color w:val="auto"/>
          <w:sz w:val="24"/>
          <w:szCs w:val="24"/>
        </w:rPr>
        <w:t>655；联系人：谭柏雄，联系电话：020-87133242</w:t>
      </w:r>
      <w:r>
        <w:rPr>
          <w:rFonts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b/>
          <w:bCs/>
          <w:color w:val="auto"/>
          <w:sz w:val="24"/>
        </w:rPr>
      </w:pPr>
      <w:r>
        <w:rPr>
          <w:rFonts w:asciiTheme="minorEastAsia" w:hAnsiTheme="minorEastAsia" w:eastAsiaTheme="minorEastAsia"/>
          <w:color w:val="auto"/>
          <w:sz w:val="24"/>
          <w:szCs w:val="24"/>
        </w:rPr>
        <w:t>承包人邮寄地址：，邮政编码：</w:t>
      </w:r>
      <w:r>
        <w:rPr>
          <w:rFonts w:hint="eastAsia" w:asciiTheme="minorEastAsia" w:hAnsiTheme="minorEastAsia" w:eastAsiaTheme="minorEastAsia"/>
          <w:color w:val="auto"/>
          <w:sz w:val="24"/>
          <w:szCs w:val="24"/>
        </w:rPr>
        <w:t>；联系人：，联系电话：</w:t>
      </w:r>
      <w:r>
        <w:rPr>
          <w:rFonts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（二）本合同未尽事宜，由发包人、承包人双方共同商议，签订补充协议，补充协议与本合同具备同等法律效力。</w:t>
      </w:r>
    </w:p>
    <w:p>
      <w:pPr>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（三）</w:t>
      </w:r>
      <w:r>
        <w:rPr>
          <w:rFonts w:hint="eastAsia" w:asciiTheme="minorEastAsia" w:hAnsiTheme="minorEastAsia" w:eastAsiaTheme="minorEastAsia"/>
          <w:color w:val="auto"/>
          <w:sz w:val="24"/>
        </w:rPr>
        <w:t>工程量清单</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报价</w:t>
      </w:r>
      <w:r>
        <w:rPr>
          <w:rFonts w:asciiTheme="minorEastAsia" w:hAnsiTheme="minorEastAsia" w:eastAsiaTheme="minorEastAsia"/>
          <w:color w:val="auto"/>
          <w:sz w:val="24"/>
        </w:rPr>
        <w:t>文件、施工方案等，均为合同的组成部分。</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本合同一式</w:t>
      </w:r>
      <w:r>
        <w:rPr>
          <w:rFonts w:hint="eastAsia" w:asciiTheme="minorEastAsia" w:hAnsiTheme="minorEastAsia" w:eastAsiaTheme="minorEastAsia"/>
          <w:color w:val="auto"/>
          <w:sz w:val="24"/>
        </w:rPr>
        <w:t>伍</w:t>
      </w:r>
      <w:r>
        <w:rPr>
          <w:rFonts w:asciiTheme="minorEastAsia" w:hAnsiTheme="minorEastAsia" w:eastAsiaTheme="minorEastAsia"/>
          <w:color w:val="auto"/>
          <w:sz w:val="24"/>
        </w:rPr>
        <w:t>份，发包人执</w:t>
      </w:r>
      <w:r>
        <w:rPr>
          <w:rFonts w:hint="eastAsia" w:asciiTheme="minorEastAsia" w:hAnsiTheme="minorEastAsia" w:eastAsiaTheme="minorEastAsia"/>
          <w:color w:val="auto"/>
          <w:sz w:val="24"/>
        </w:rPr>
        <w:t>叁</w:t>
      </w:r>
      <w:r>
        <w:rPr>
          <w:rFonts w:asciiTheme="minorEastAsia" w:hAnsiTheme="minorEastAsia" w:eastAsiaTheme="minorEastAsia"/>
          <w:color w:val="auto"/>
          <w:sz w:val="24"/>
        </w:rPr>
        <w:t>份，承包人执</w:t>
      </w:r>
      <w:r>
        <w:rPr>
          <w:rFonts w:hint="eastAsia" w:asciiTheme="minorEastAsia" w:hAnsiTheme="minorEastAsia" w:eastAsiaTheme="minorEastAsia"/>
          <w:color w:val="auto"/>
          <w:sz w:val="24"/>
        </w:rPr>
        <w:t>贰</w:t>
      </w:r>
      <w:r>
        <w:rPr>
          <w:rFonts w:asciiTheme="minorEastAsia" w:hAnsiTheme="minorEastAsia" w:eastAsiaTheme="minorEastAsia"/>
          <w:color w:val="auto"/>
          <w:sz w:val="24"/>
        </w:rPr>
        <w:t>份，自双方签字盖章之日起生效，具有同等的法律效力。本合同在保修期满并结清款项后失效。</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（以下无正文）</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发包人：</w:t>
      </w:r>
      <w:r>
        <w:rPr>
          <w:rFonts w:hint="eastAsia" w:asciiTheme="minorEastAsia" w:hAnsiTheme="minorEastAsia" w:eastAsiaTheme="minorEastAsia"/>
          <w:b/>
          <w:color w:val="auto"/>
          <w:sz w:val="24"/>
        </w:rPr>
        <w:t xml:space="preserve"> 广东羊城晚报经营有限公司    </w:t>
      </w:r>
      <w:r>
        <w:rPr>
          <w:rFonts w:asciiTheme="minorEastAsia" w:hAnsiTheme="minorEastAsia" w:eastAsiaTheme="minorEastAsia"/>
          <w:b/>
          <w:color w:val="auto"/>
          <w:sz w:val="24"/>
        </w:rPr>
        <w:t>承包人：（</w:t>
      </w:r>
      <w:r>
        <w:rPr>
          <w:rFonts w:hint="eastAsia" w:asciiTheme="minorEastAsia" w:hAnsiTheme="minorEastAsia" w:eastAsiaTheme="minorEastAsia"/>
          <w:b/>
          <w:color w:val="auto"/>
          <w:sz w:val="24"/>
        </w:rPr>
        <w:t>盖</w:t>
      </w:r>
      <w:r>
        <w:rPr>
          <w:rFonts w:asciiTheme="minorEastAsia" w:hAnsiTheme="minorEastAsia" w:eastAsiaTheme="minorEastAsia"/>
          <w:b/>
          <w:color w:val="auto"/>
          <w:sz w:val="24"/>
        </w:rPr>
        <w:t>章）                           （</w:t>
      </w:r>
      <w:r>
        <w:rPr>
          <w:rFonts w:hint="eastAsia" w:asciiTheme="minorEastAsia" w:hAnsiTheme="minorEastAsia" w:eastAsiaTheme="minorEastAsia"/>
          <w:b/>
          <w:color w:val="auto"/>
          <w:sz w:val="24"/>
        </w:rPr>
        <w:t>盖</w:t>
      </w:r>
      <w:r>
        <w:rPr>
          <w:rFonts w:asciiTheme="minorEastAsia" w:hAnsiTheme="minorEastAsia" w:eastAsiaTheme="minorEastAsia"/>
          <w:b/>
          <w:color w:val="auto"/>
          <w:sz w:val="24"/>
        </w:rPr>
        <w:t>章）</w:t>
      </w:r>
    </w:p>
    <w:p>
      <w:pPr>
        <w:tabs>
          <w:tab w:val="left" w:pos="525"/>
          <w:tab w:val="left" w:pos="1155"/>
        </w:tabs>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法定代表人</w:t>
      </w:r>
      <w:r>
        <w:rPr>
          <w:rFonts w:hint="eastAsia" w:asciiTheme="minorEastAsia" w:hAnsiTheme="minorEastAsia" w:eastAsiaTheme="minorEastAsia"/>
          <w:b/>
          <w:color w:val="auto"/>
          <w:sz w:val="24"/>
        </w:rPr>
        <w:t xml:space="preserve">：   </w:t>
      </w:r>
      <w:r>
        <w:rPr>
          <w:rFonts w:hint="eastAsia" w:asciiTheme="minorEastAsia" w:hAnsiTheme="minorEastAsia" w:eastAsiaTheme="minorEastAsia"/>
          <w:b/>
          <w:color w:val="auto"/>
          <w:sz w:val="24"/>
          <w:lang w:val="en-US" w:eastAsia="zh-CN"/>
        </w:rPr>
        <w:t xml:space="preserve">                  </w:t>
      </w:r>
      <w:r>
        <w:rPr>
          <w:rFonts w:asciiTheme="minorEastAsia" w:hAnsiTheme="minorEastAsia" w:eastAsiaTheme="minorEastAsia"/>
          <w:b/>
          <w:color w:val="auto"/>
          <w:sz w:val="24"/>
        </w:rPr>
        <w:t>法定代表人：</w:t>
      </w:r>
    </w:p>
    <w:p>
      <w:pPr>
        <w:tabs>
          <w:tab w:val="left" w:pos="525"/>
          <w:tab w:val="left" w:pos="1155"/>
        </w:tabs>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（签字</w:t>
      </w:r>
      <w:r>
        <w:rPr>
          <w:rFonts w:hint="eastAsia" w:asciiTheme="minorEastAsia" w:hAnsiTheme="minorEastAsia" w:eastAsiaTheme="minorEastAsia"/>
          <w:b/>
          <w:color w:val="auto"/>
          <w:sz w:val="24"/>
          <w:szCs w:val="24"/>
        </w:rPr>
        <w:t>或盖章</w:t>
      </w:r>
      <w:r>
        <w:rPr>
          <w:rFonts w:asciiTheme="minorEastAsia" w:hAnsiTheme="minorEastAsia" w:eastAsiaTheme="minorEastAsia"/>
          <w:b/>
          <w:color w:val="auto"/>
          <w:sz w:val="24"/>
        </w:rPr>
        <w:t>）                 （签字</w:t>
      </w:r>
      <w:r>
        <w:rPr>
          <w:rFonts w:hint="eastAsia" w:asciiTheme="minorEastAsia" w:hAnsiTheme="minorEastAsia" w:eastAsiaTheme="minorEastAsia"/>
          <w:b/>
          <w:color w:val="auto"/>
          <w:sz w:val="24"/>
          <w:szCs w:val="24"/>
        </w:rPr>
        <w:t>或盖章</w:t>
      </w:r>
      <w:r>
        <w:rPr>
          <w:rFonts w:asciiTheme="minorEastAsia" w:hAnsiTheme="minorEastAsia" w:eastAsiaTheme="minorEastAsia"/>
          <w:b/>
          <w:color w:val="auto"/>
          <w:sz w:val="24"/>
        </w:rPr>
        <w:t>）</w:t>
      </w:r>
    </w:p>
    <w:p>
      <w:pPr>
        <w:tabs>
          <w:tab w:val="left" w:pos="525"/>
          <w:tab w:val="left" w:pos="1155"/>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授权签约人</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授权签约人</w:t>
      </w:r>
      <w:r>
        <w:rPr>
          <w:rFonts w:asciiTheme="minorEastAsia" w:hAnsiTheme="minorEastAsia" w:eastAsiaTheme="minorEastAsia"/>
          <w:b/>
          <w:color w:val="auto"/>
          <w:sz w:val="24"/>
        </w:rPr>
        <w:t>：</w:t>
      </w:r>
    </w:p>
    <w:p>
      <w:pPr>
        <w:tabs>
          <w:tab w:val="left" w:pos="525"/>
          <w:tab w:val="left" w:pos="1155"/>
        </w:tabs>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（签字）                          （签字）</w:t>
      </w:r>
    </w:p>
    <w:p>
      <w:pPr>
        <w:tabs>
          <w:tab w:val="left" w:pos="525"/>
          <w:tab w:val="left" w:pos="1155"/>
        </w:tabs>
        <w:spacing w:line="32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签订日</w:t>
      </w:r>
      <w:r>
        <w:rPr>
          <w:rFonts w:asciiTheme="minorEastAsia" w:hAnsiTheme="minorEastAsia" w:eastAsiaTheme="minorEastAsia"/>
          <w:b/>
          <w:color w:val="auto"/>
          <w:sz w:val="24"/>
        </w:rPr>
        <w:t>期：</w:t>
      </w:r>
      <w:r>
        <w:rPr>
          <w:rFonts w:hint="eastAsia" w:asciiTheme="minorEastAsia" w:hAnsiTheme="minorEastAsia" w:eastAsiaTheme="minorEastAsia"/>
          <w:b/>
          <w:color w:val="auto"/>
          <w:sz w:val="24"/>
        </w:rPr>
        <w:t>2022</w:t>
      </w:r>
      <w:r>
        <w:rPr>
          <w:rFonts w:asciiTheme="minorEastAsia" w:hAnsiTheme="minorEastAsia" w:eastAsiaTheme="minorEastAsia"/>
          <w:b/>
          <w:color w:val="auto"/>
          <w:sz w:val="24"/>
        </w:rPr>
        <w:t>年</w:t>
      </w:r>
      <w:r>
        <w:rPr>
          <w:rFonts w:hint="eastAsia" w:asciiTheme="minorEastAsia" w:hAnsiTheme="minorEastAsia" w:eastAsiaTheme="minorEastAsia"/>
          <w:b/>
          <w:color w:val="auto"/>
          <w:sz w:val="24"/>
          <w:lang w:val="en-US" w:eastAsia="zh-CN"/>
        </w:rPr>
        <w:t xml:space="preserve">  </w:t>
      </w:r>
      <w:r>
        <w:rPr>
          <w:rFonts w:asciiTheme="minorEastAsia" w:hAnsiTheme="minorEastAsia" w:eastAsiaTheme="minorEastAsia"/>
          <w:b/>
          <w:color w:val="auto"/>
          <w:sz w:val="24"/>
        </w:rPr>
        <w:t xml:space="preserve">月   日    </w:t>
      </w:r>
      <w:r>
        <w:rPr>
          <w:rFonts w:hint="eastAsia" w:asciiTheme="minorEastAsia" w:hAnsiTheme="minorEastAsia" w:eastAsiaTheme="minorEastAsia"/>
          <w:b/>
          <w:color w:val="auto"/>
          <w:sz w:val="24"/>
        </w:rPr>
        <w:t xml:space="preserve"> 签订</w:t>
      </w:r>
      <w:r>
        <w:rPr>
          <w:rFonts w:asciiTheme="minorEastAsia" w:hAnsiTheme="minorEastAsia" w:eastAsiaTheme="minorEastAsia"/>
          <w:b/>
          <w:color w:val="auto"/>
          <w:sz w:val="24"/>
        </w:rPr>
        <w:t>日期：</w:t>
      </w:r>
      <w:r>
        <w:rPr>
          <w:rFonts w:hint="eastAsia" w:asciiTheme="minorEastAsia" w:hAnsiTheme="minorEastAsia" w:eastAsiaTheme="minorEastAsia"/>
          <w:b/>
          <w:color w:val="auto"/>
          <w:sz w:val="24"/>
        </w:rPr>
        <w:t>2022</w:t>
      </w:r>
      <w:r>
        <w:rPr>
          <w:rFonts w:asciiTheme="minorEastAsia" w:hAnsiTheme="minorEastAsia" w:eastAsiaTheme="minorEastAsia"/>
          <w:b/>
          <w:color w:val="auto"/>
          <w:sz w:val="24"/>
        </w:rPr>
        <w:t>年</w:t>
      </w:r>
      <w:r>
        <w:rPr>
          <w:rFonts w:hint="eastAsia" w:asciiTheme="minorEastAsia" w:hAnsiTheme="minorEastAsia" w:eastAsiaTheme="minorEastAsia"/>
          <w:b/>
          <w:color w:val="auto"/>
          <w:sz w:val="24"/>
          <w:lang w:val="en-US" w:eastAsia="zh-CN"/>
        </w:rPr>
        <w:t xml:space="preserve">  </w:t>
      </w:r>
      <w:r>
        <w:rPr>
          <w:rFonts w:asciiTheme="minorEastAsia" w:hAnsiTheme="minorEastAsia" w:eastAsiaTheme="minorEastAsia"/>
          <w:b/>
          <w:color w:val="auto"/>
          <w:sz w:val="24"/>
        </w:rPr>
        <w:t xml:space="preserve">月  日 </w:t>
      </w: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pStyle w:val="2"/>
        <w:rPr>
          <w:color w:val="auto"/>
        </w:rPr>
      </w:pPr>
    </w:p>
    <w:p>
      <w:pPr>
        <w:pStyle w:val="2"/>
        <w:rPr>
          <w:rFonts w:asciiTheme="minorEastAsia" w:hAnsiTheme="minorEastAsia" w:eastAsiaTheme="minorEastAsia"/>
          <w:color w:val="auto"/>
          <w:sz w:val="24"/>
        </w:rPr>
      </w:pPr>
      <w:r>
        <w:rPr>
          <w:rFonts w:hint="eastAsia" w:asciiTheme="minorEastAsia" w:hAnsiTheme="minorEastAsia" w:eastAsiaTheme="minorEastAsia"/>
          <w:color w:val="auto"/>
          <w:sz w:val="28"/>
          <w:szCs w:val="28"/>
        </w:rPr>
        <w:t>附件1</w:t>
      </w:r>
      <w:r>
        <w:rPr>
          <w:rFonts w:hint="eastAsia" w:cs="宋体" w:asciiTheme="minorEastAsia" w:hAnsiTheme="minorEastAsia" w:eastAsiaTheme="minorEastAsia"/>
          <w:color w:val="auto"/>
          <w:kern w:val="0"/>
          <w:sz w:val="28"/>
          <w:szCs w:val="28"/>
        </w:rPr>
        <w:t>：</w:t>
      </w:r>
      <w:r>
        <w:rPr>
          <w:rFonts w:hint="eastAsia" w:asciiTheme="minorEastAsia" w:hAnsiTheme="minorEastAsia" w:eastAsiaTheme="minorEastAsia"/>
          <w:color w:val="auto"/>
          <w:sz w:val="24"/>
        </w:rPr>
        <w:t>《创意园集团及子报子公司自用物业修缮工程</w:t>
      </w:r>
      <w:r>
        <w:rPr>
          <w:rFonts w:hint="eastAsia" w:ascii="宋体" w:hAnsi="宋体" w:cs="宋体"/>
          <w:color w:val="auto"/>
          <w:sz w:val="24"/>
        </w:rPr>
        <w:t>清单计价表</w:t>
      </w:r>
      <w:r>
        <w:rPr>
          <w:rFonts w:hint="eastAsia" w:asciiTheme="minorEastAsia" w:hAnsiTheme="minorEastAsia" w:eastAsiaTheme="minorEastAsia"/>
          <w:color w:val="auto"/>
          <w:sz w:val="24"/>
        </w:rPr>
        <w:t>》</w:t>
      </w:r>
    </w:p>
    <w:tbl>
      <w:tblPr>
        <w:tblStyle w:val="9"/>
        <w:tblW w:w="8940" w:type="dxa"/>
        <w:tblInd w:w="93" w:type="dxa"/>
        <w:tblLayout w:type="fixed"/>
        <w:tblCellMar>
          <w:top w:w="0" w:type="dxa"/>
          <w:left w:w="108" w:type="dxa"/>
          <w:bottom w:w="0" w:type="dxa"/>
          <w:right w:w="108" w:type="dxa"/>
        </w:tblCellMar>
      </w:tblPr>
      <w:tblGrid>
        <w:gridCol w:w="645"/>
        <w:gridCol w:w="4725"/>
        <w:gridCol w:w="1680"/>
        <w:gridCol w:w="1890"/>
      </w:tblGrid>
      <w:tr>
        <w:tblPrEx>
          <w:tblCellMar>
            <w:top w:w="0" w:type="dxa"/>
            <w:left w:w="108" w:type="dxa"/>
            <w:bottom w:w="0" w:type="dxa"/>
            <w:right w:w="108" w:type="dxa"/>
          </w:tblCellMar>
        </w:tblPrEx>
        <w:trPr>
          <w:trHeight w:val="285" w:hRule="atLeast"/>
        </w:trPr>
        <w:tc>
          <w:tcPr>
            <w:tcW w:w="645"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4725"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子单位工程名称</w:t>
            </w:r>
          </w:p>
        </w:tc>
        <w:tc>
          <w:tcPr>
            <w:tcW w:w="1680"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金额（元）</w:t>
            </w:r>
          </w:p>
        </w:tc>
        <w:tc>
          <w:tcPr>
            <w:tcW w:w="1890" w:type="dxa"/>
            <w:tcBorders>
              <w:top w:val="single" w:color="auto" w:sz="8" w:space="0"/>
              <w:left w:val="nil"/>
              <w:bottom w:val="single" w:color="auto" w:sz="4" w:space="0"/>
              <w:right w:val="single" w:color="auto" w:sz="8" w:space="0"/>
            </w:tcBorders>
            <w:noWrap/>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4725"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Cs w:val="21"/>
              </w:rPr>
            </w:pPr>
          </w:p>
        </w:tc>
        <w:tc>
          <w:tcPr>
            <w:tcW w:w="1680" w:type="dxa"/>
            <w:tcBorders>
              <w:top w:val="nil"/>
              <w:left w:val="nil"/>
              <w:bottom w:val="single" w:color="auto" w:sz="4" w:space="0"/>
              <w:right w:val="single" w:color="auto" w:sz="4" w:space="0"/>
            </w:tcBorders>
            <w:noWrap/>
            <w:vAlign w:val="center"/>
          </w:tcPr>
          <w:p>
            <w:pPr>
              <w:widowControl/>
              <w:jc w:val="right"/>
              <w:rPr>
                <w:rFonts w:ascii="宋体" w:hAnsi="宋体" w:cs="宋体"/>
                <w:color w:val="auto"/>
                <w:kern w:val="0"/>
                <w:szCs w:val="21"/>
              </w:rPr>
            </w:pPr>
          </w:p>
        </w:tc>
        <w:tc>
          <w:tcPr>
            <w:tcW w:w="1890" w:type="dxa"/>
            <w:tcBorders>
              <w:top w:val="nil"/>
              <w:left w:val="nil"/>
              <w:bottom w:val="single" w:color="auto" w:sz="4" w:space="0"/>
              <w:right w:val="single" w:color="auto" w:sz="8"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4725"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Cs w:val="21"/>
              </w:rPr>
            </w:pPr>
          </w:p>
        </w:tc>
        <w:tc>
          <w:tcPr>
            <w:tcW w:w="1680" w:type="dxa"/>
            <w:tcBorders>
              <w:top w:val="nil"/>
              <w:left w:val="nil"/>
              <w:bottom w:val="single" w:color="auto" w:sz="4" w:space="0"/>
              <w:right w:val="single" w:color="auto" w:sz="4" w:space="0"/>
            </w:tcBorders>
            <w:noWrap/>
            <w:vAlign w:val="center"/>
          </w:tcPr>
          <w:p>
            <w:pPr>
              <w:widowControl/>
              <w:jc w:val="right"/>
              <w:rPr>
                <w:rFonts w:ascii="宋体" w:hAnsi="宋体" w:cs="宋体"/>
                <w:color w:val="auto"/>
                <w:kern w:val="0"/>
                <w:szCs w:val="21"/>
              </w:rPr>
            </w:pPr>
          </w:p>
        </w:tc>
        <w:tc>
          <w:tcPr>
            <w:tcW w:w="1890" w:type="dxa"/>
            <w:tcBorders>
              <w:top w:val="nil"/>
              <w:left w:val="nil"/>
              <w:bottom w:val="single" w:color="auto" w:sz="4" w:space="0"/>
              <w:right w:val="single" w:color="auto" w:sz="8"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4725"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Cs w:val="21"/>
              </w:rPr>
            </w:pPr>
          </w:p>
        </w:tc>
        <w:tc>
          <w:tcPr>
            <w:tcW w:w="1680" w:type="dxa"/>
            <w:tcBorders>
              <w:top w:val="nil"/>
              <w:left w:val="nil"/>
              <w:bottom w:val="single" w:color="auto" w:sz="4" w:space="0"/>
              <w:right w:val="single" w:color="auto" w:sz="4" w:space="0"/>
            </w:tcBorders>
            <w:noWrap/>
            <w:vAlign w:val="center"/>
          </w:tcPr>
          <w:p>
            <w:pPr>
              <w:widowControl/>
              <w:jc w:val="right"/>
              <w:rPr>
                <w:rFonts w:ascii="宋体" w:hAnsi="宋体" w:cs="宋体"/>
                <w:color w:val="auto"/>
                <w:kern w:val="0"/>
                <w:szCs w:val="21"/>
              </w:rPr>
            </w:pPr>
          </w:p>
        </w:tc>
        <w:tc>
          <w:tcPr>
            <w:tcW w:w="1890" w:type="dxa"/>
            <w:tcBorders>
              <w:top w:val="nil"/>
              <w:left w:val="nil"/>
              <w:bottom w:val="single" w:color="auto" w:sz="4" w:space="0"/>
              <w:right w:val="single" w:color="auto" w:sz="8" w:space="0"/>
            </w:tcBorders>
            <w:noWrap/>
            <w:vAlign w:val="center"/>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4725"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Cs w:val="21"/>
              </w:rPr>
            </w:pPr>
          </w:p>
        </w:tc>
        <w:tc>
          <w:tcPr>
            <w:tcW w:w="1680" w:type="dxa"/>
            <w:tcBorders>
              <w:top w:val="nil"/>
              <w:left w:val="nil"/>
              <w:bottom w:val="single" w:color="auto" w:sz="4" w:space="0"/>
              <w:right w:val="single" w:color="auto" w:sz="4" w:space="0"/>
            </w:tcBorders>
            <w:noWrap/>
            <w:vAlign w:val="center"/>
          </w:tcPr>
          <w:p>
            <w:pPr>
              <w:widowControl/>
              <w:jc w:val="right"/>
              <w:rPr>
                <w:rFonts w:ascii="宋体" w:hAnsi="宋体" w:cs="宋体"/>
                <w:color w:val="auto"/>
                <w:kern w:val="0"/>
                <w:szCs w:val="21"/>
              </w:rPr>
            </w:pPr>
          </w:p>
        </w:tc>
        <w:tc>
          <w:tcPr>
            <w:tcW w:w="1890" w:type="dxa"/>
            <w:tcBorders>
              <w:top w:val="nil"/>
              <w:left w:val="nil"/>
              <w:bottom w:val="single" w:color="auto" w:sz="4" w:space="0"/>
              <w:right w:val="single" w:color="auto" w:sz="8" w:space="0"/>
            </w:tcBorders>
            <w:noWrap/>
            <w:vAlign w:val="center"/>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285" w:hRule="atLeast"/>
        </w:trPr>
        <w:tc>
          <w:tcPr>
            <w:tcW w:w="8940" w:type="dxa"/>
            <w:gridSpan w:val="4"/>
            <w:tcBorders>
              <w:top w:val="nil"/>
              <w:left w:val="single" w:color="auto" w:sz="8" w:space="0"/>
              <w:bottom w:val="single" w:color="auto" w:sz="4" w:space="0"/>
              <w:right w:val="single" w:color="auto" w:sz="8"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8"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725" w:type="dxa"/>
            <w:tcBorders>
              <w:top w:val="nil"/>
              <w:left w:val="nil"/>
              <w:bottom w:val="single" w:color="auto" w:sz="8" w:space="0"/>
              <w:right w:val="single" w:color="auto" w:sz="4" w:space="0"/>
            </w:tcBorders>
            <w:noWrap/>
            <w:vAlign w:val="center"/>
          </w:tcPr>
          <w:p>
            <w:pPr>
              <w:widowControl/>
              <w:jc w:val="left"/>
              <w:rPr>
                <w:rFonts w:ascii="宋体" w:hAnsi="宋体" w:cs="宋体"/>
                <w:b/>
                <w:color w:val="auto"/>
                <w:kern w:val="0"/>
                <w:szCs w:val="21"/>
              </w:rPr>
            </w:pPr>
            <w:r>
              <w:rPr>
                <w:rFonts w:hint="eastAsia" w:ascii="宋体" w:hAnsi="宋体" w:cs="宋体"/>
                <w:b/>
                <w:color w:val="auto"/>
                <w:kern w:val="0"/>
                <w:szCs w:val="21"/>
              </w:rPr>
              <w:t>合计</w:t>
            </w:r>
          </w:p>
        </w:tc>
        <w:tc>
          <w:tcPr>
            <w:tcW w:w="1680" w:type="dxa"/>
            <w:tcBorders>
              <w:top w:val="nil"/>
              <w:left w:val="nil"/>
              <w:bottom w:val="single" w:color="auto" w:sz="8" w:space="0"/>
              <w:right w:val="single" w:color="auto" w:sz="4" w:space="0"/>
            </w:tcBorders>
            <w:noWrap/>
            <w:vAlign w:val="center"/>
          </w:tcPr>
          <w:p>
            <w:pPr>
              <w:widowControl/>
              <w:jc w:val="right"/>
              <w:rPr>
                <w:rFonts w:ascii="宋体" w:hAnsi="宋体" w:cs="宋体"/>
                <w:color w:val="auto"/>
                <w:kern w:val="0"/>
                <w:szCs w:val="21"/>
              </w:rPr>
            </w:pPr>
          </w:p>
        </w:tc>
        <w:tc>
          <w:tcPr>
            <w:tcW w:w="1890" w:type="dxa"/>
            <w:tcBorders>
              <w:top w:val="nil"/>
              <w:left w:val="nil"/>
              <w:bottom w:val="single" w:color="auto" w:sz="8" w:space="0"/>
              <w:right w:val="single" w:color="auto" w:sz="8"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bl>
    <w:p>
      <w:pPr>
        <w:spacing w:line="360" w:lineRule="auto"/>
        <w:rPr>
          <w:rFonts w:ascii="宋体" w:hAnsi="宋体" w:cs="宋体"/>
          <w:color w:val="auto"/>
          <w:sz w:val="24"/>
        </w:rPr>
      </w:pPr>
    </w:p>
    <w:tbl>
      <w:tblPr>
        <w:tblStyle w:val="9"/>
        <w:tblW w:w="10490" w:type="dxa"/>
        <w:tblInd w:w="-743" w:type="dxa"/>
        <w:tblLayout w:type="fixed"/>
        <w:tblCellMar>
          <w:top w:w="0" w:type="dxa"/>
          <w:left w:w="108" w:type="dxa"/>
          <w:bottom w:w="0" w:type="dxa"/>
          <w:right w:w="108" w:type="dxa"/>
        </w:tblCellMar>
      </w:tblPr>
      <w:tblGrid>
        <w:gridCol w:w="567"/>
        <w:gridCol w:w="1560"/>
        <w:gridCol w:w="1276"/>
        <w:gridCol w:w="2551"/>
        <w:gridCol w:w="851"/>
        <w:gridCol w:w="709"/>
        <w:gridCol w:w="850"/>
        <w:gridCol w:w="851"/>
        <w:gridCol w:w="1275"/>
      </w:tblGrid>
      <w:tr>
        <w:tblPrEx>
          <w:tblCellMar>
            <w:top w:w="0" w:type="dxa"/>
            <w:left w:w="108" w:type="dxa"/>
            <w:bottom w:w="0" w:type="dxa"/>
            <w:right w:w="108" w:type="dxa"/>
          </w:tblCellMar>
        </w:tblPrEx>
        <w:trPr>
          <w:trHeight w:val="904" w:hRule="atLeast"/>
        </w:trPr>
        <w:tc>
          <w:tcPr>
            <w:tcW w:w="567" w:type="dxa"/>
            <w:tcBorders>
              <w:top w:val="single" w:color="000000" w:sz="8" w:space="0"/>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bookmarkStart w:id="4" w:name="OLE_LINK2"/>
            <w:bookmarkStart w:id="5" w:name="OLE_LINK3"/>
            <w:r>
              <w:rPr>
                <w:rFonts w:hint="eastAsia" w:ascii="宋体" w:hAnsi="宋体" w:cs="宋体"/>
                <w:color w:val="auto"/>
                <w:kern w:val="0"/>
                <w:sz w:val="20"/>
              </w:rPr>
              <w:t>序号</w:t>
            </w:r>
          </w:p>
        </w:tc>
        <w:tc>
          <w:tcPr>
            <w:tcW w:w="1560"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项目编码</w:t>
            </w:r>
          </w:p>
        </w:tc>
        <w:tc>
          <w:tcPr>
            <w:tcW w:w="1276"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项目名称</w:t>
            </w:r>
          </w:p>
        </w:tc>
        <w:tc>
          <w:tcPr>
            <w:tcW w:w="2551"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项目特征描述</w:t>
            </w:r>
          </w:p>
        </w:tc>
        <w:tc>
          <w:tcPr>
            <w:tcW w:w="851"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主材品牌</w:t>
            </w:r>
          </w:p>
        </w:tc>
        <w:tc>
          <w:tcPr>
            <w:tcW w:w="709"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计量单位</w:t>
            </w:r>
          </w:p>
        </w:tc>
        <w:tc>
          <w:tcPr>
            <w:tcW w:w="850"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工程量</w:t>
            </w:r>
          </w:p>
        </w:tc>
        <w:tc>
          <w:tcPr>
            <w:tcW w:w="851"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综合单价（元）</w:t>
            </w:r>
          </w:p>
        </w:tc>
        <w:tc>
          <w:tcPr>
            <w:tcW w:w="1275"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r>
              <w:rPr>
                <w:rFonts w:hint="eastAsia" w:ascii="宋体" w:hAnsi="宋体" w:cs="宋体"/>
                <w:color w:val="auto"/>
                <w:kern w:val="0"/>
                <w:sz w:val="20"/>
              </w:rPr>
              <w:t>合价（元）</w:t>
            </w:r>
          </w:p>
        </w:tc>
      </w:tr>
      <w:tr>
        <w:tblPrEx>
          <w:tblCellMar>
            <w:top w:w="0" w:type="dxa"/>
            <w:left w:w="108" w:type="dxa"/>
            <w:bottom w:w="0" w:type="dxa"/>
            <w:right w:w="108" w:type="dxa"/>
          </w:tblCellMar>
        </w:tblPrEx>
        <w:trPr>
          <w:trHeight w:val="469" w:hRule="atLeast"/>
        </w:trPr>
        <w:tc>
          <w:tcPr>
            <w:tcW w:w="56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15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0"/>
              </w:rPr>
            </w:pPr>
            <w:r>
              <w:rPr>
                <w:rFonts w:hint="eastAsia" w:ascii="宋体" w:hAnsi="宋体" w:cs="宋体"/>
                <w:color w:val="auto"/>
                <w:sz w:val="20"/>
              </w:rPr>
              <w:t>　</w:t>
            </w:r>
          </w:p>
        </w:tc>
        <w:tc>
          <w:tcPr>
            <w:tcW w:w="127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p>
        </w:tc>
        <w:tc>
          <w:tcPr>
            <w:tcW w:w="255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85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7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8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85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auto"/>
                <w:kern w:val="0"/>
                <w:sz w:val="20"/>
              </w:rPr>
            </w:pPr>
          </w:p>
        </w:tc>
      </w:tr>
      <w:tr>
        <w:tblPrEx>
          <w:tblCellMar>
            <w:top w:w="0" w:type="dxa"/>
            <w:left w:w="108" w:type="dxa"/>
            <w:bottom w:w="0" w:type="dxa"/>
            <w:right w:w="108" w:type="dxa"/>
          </w:tblCellMar>
        </w:tblPrEx>
        <w:trPr>
          <w:trHeight w:val="559" w:hRule="atLeast"/>
        </w:trPr>
        <w:tc>
          <w:tcPr>
            <w:tcW w:w="567"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p>
        </w:tc>
        <w:tc>
          <w:tcPr>
            <w:tcW w:w="15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p>
        </w:tc>
        <w:tc>
          <w:tcPr>
            <w:tcW w:w="1276"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25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709"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85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auto"/>
                <w:kern w:val="0"/>
                <w:sz w:val="20"/>
              </w:rPr>
            </w:pPr>
          </w:p>
        </w:tc>
        <w:tc>
          <w:tcPr>
            <w:tcW w:w="1275"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auto"/>
                <w:kern w:val="0"/>
                <w:sz w:val="20"/>
              </w:rPr>
            </w:pPr>
          </w:p>
        </w:tc>
      </w:tr>
      <w:tr>
        <w:tblPrEx>
          <w:tblCellMar>
            <w:top w:w="0" w:type="dxa"/>
            <w:left w:w="108" w:type="dxa"/>
            <w:bottom w:w="0" w:type="dxa"/>
            <w:right w:w="108" w:type="dxa"/>
          </w:tblCellMar>
        </w:tblPrEx>
        <w:trPr>
          <w:trHeight w:val="479" w:hRule="atLeast"/>
        </w:trPr>
        <w:tc>
          <w:tcPr>
            <w:tcW w:w="567"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p>
        </w:tc>
        <w:tc>
          <w:tcPr>
            <w:tcW w:w="15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auto"/>
                <w:kern w:val="0"/>
                <w:sz w:val="20"/>
              </w:rPr>
            </w:pPr>
          </w:p>
        </w:tc>
        <w:tc>
          <w:tcPr>
            <w:tcW w:w="1276"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25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r>
              <w:rPr>
                <w:rFonts w:hint="eastAsia" w:ascii="宋体" w:hAnsi="宋体" w:cs="宋体"/>
                <w:color w:val="auto"/>
                <w:sz w:val="20"/>
              </w:rPr>
              <w:t>　</w:t>
            </w:r>
          </w:p>
        </w:tc>
        <w:tc>
          <w:tcPr>
            <w:tcW w:w="709"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85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auto"/>
                <w:kern w:val="0"/>
                <w:sz w:val="20"/>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auto"/>
                <w:kern w:val="0"/>
                <w:sz w:val="20"/>
              </w:rPr>
            </w:pPr>
          </w:p>
        </w:tc>
        <w:tc>
          <w:tcPr>
            <w:tcW w:w="1275"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auto"/>
                <w:kern w:val="0"/>
                <w:sz w:val="20"/>
              </w:rPr>
            </w:pPr>
          </w:p>
        </w:tc>
      </w:tr>
      <w:bookmarkEnd w:id="4"/>
      <w:bookmarkEnd w:id="5"/>
    </w:tbl>
    <w:p>
      <w:pPr>
        <w:spacing w:line="360" w:lineRule="auto"/>
        <w:rPr>
          <w:rFonts w:ascii="宋体" w:hAnsi="宋体" w:cs="宋体"/>
          <w:color w:val="auto"/>
          <w:sz w:val="24"/>
        </w:rPr>
      </w:pPr>
      <w:r>
        <w:rPr>
          <w:rFonts w:hint="eastAsia" w:ascii="宋体" w:hAnsi="宋体" w:cs="宋体"/>
          <w:color w:val="auto"/>
          <w:sz w:val="24"/>
        </w:rPr>
        <w:t>……</w:t>
      </w:r>
    </w:p>
    <w:p>
      <w:pPr>
        <w:rPr>
          <w:color w:val="auto"/>
        </w:rPr>
      </w:pPr>
    </w:p>
    <w:p>
      <w:pPr>
        <w:rPr>
          <w:color w:val="auto"/>
        </w:rPr>
      </w:pPr>
    </w:p>
    <w:p>
      <w:pPr>
        <w:pStyle w:val="2"/>
        <w:rPr>
          <w:color w:val="auto"/>
        </w:rPr>
      </w:pPr>
    </w:p>
    <w:p>
      <w:pPr>
        <w:rPr>
          <w:color w:val="auto"/>
        </w:rPr>
      </w:pPr>
    </w:p>
    <w:p>
      <w:pPr>
        <w:spacing w:line="360" w:lineRule="auto"/>
        <w:rPr>
          <w:rFonts w:asciiTheme="minorEastAsia" w:hAnsiTheme="minorEastAsia" w:eastAsiaTheme="minorEastAsia"/>
          <w:b/>
          <w:color w:val="auto"/>
          <w:sz w:val="28"/>
          <w:szCs w:val="28"/>
        </w:rPr>
      </w:pPr>
    </w:p>
    <w:p>
      <w:pPr>
        <w:spacing w:line="360" w:lineRule="auto"/>
        <w:rPr>
          <w:color w:val="auto"/>
          <w:sz w:val="24"/>
        </w:rPr>
      </w:pPr>
      <w:r>
        <w:rPr>
          <w:rFonts w:hint="eastAsia" w:asciiTheme="minorEastAsia" w:hAnsiTheme="minorEastAsia" w:eastAsiaTheme="minorEastAsia"/>
          <w:b/>
          <w:color w:val="auto"/>
          <w:sz w:val="28"/>
          <w:szCs w:val="28"/>
        </w:rPr>
        <w:t>附件</w:t>
      </w:r>
      <w:r>
        <w:rPr>
          <w:rFonts w:asciiTheme="minorEastAsia" w:hAnsiTheme="minorEastAsia" w:eastAsiaTheme="minorEastAsia"/>
          <w:b/>
          <w:color w:val="auto"/>
          <w:sz w:val="28"/>
          <w:szCs w:val="28"/>
        </w:rPr>
        <w:t>2</w:t>
      </w:r>
      <w:r>
        <w:rPr>
          <w:color w:val="auto"/>
          <w:sz w:val="24"/>
        </w:rPr>
        <w:t>：工程质量保修书</w:t>
      </w:r>
    </w:p>
    <w:p>
      <w:pPr>
        <w:spacing w:line="360" w:lineRule="auto"/>
        <w:jc w:val="center"/>
        <w:rPr>
          <w:b/>
          <w:bCs/>
          <w:color w:val="auto"/>
          <w:sz w:val="24"/>
        </w:rPr>
      </w:pPr>
      <w:r>
        <w:rPr>
          <w:b/>
          <w:bCs/>
          <w:color w:val="auto"/>
          <w:sz w:val="24"/>
        </w:rPr>
        <w:t>工程质量保修书</w:t>
      </w:r>
    </w:p>
    <w:p>
      <w:pPr>
        <w:spacing w:line="360" w:lineRule="auto"/>
        <w:rPr>
          <w:color w:val="auto"/>
          <w:sz w:val="24"/>
        </w:rPr>
      </w:pPr>
    </w:p>
    <w:p>
      <w:pPr>
        <w:spacing w:line="360" w:lineRule="auto"/>
        <w:rPr>
          <w:rFonts w:ascii="宋体" w:hAnsi="宋体" w:cs="宋体"/>
          <w:color w:val="auto"/>
          <w:sz w:val="24"/>
          <w:szCs w:val="24"/>
        </w:rPr>
      </w:pPr>
      <w:r>
        <w:rPr>
          <w:color w:val="auto"/>
          <w:sz w:val="24"/>
          <w:szCs w:val="24"/>
        </w:rPr>
        <w:t>发包人</w:t>
      </w:r>
      <w:r>
        <w:rPr>
          <w:rFonts w:hint="eastAsia"/>
          <w:color w:val="auto"/>
          <w:sz w:val="24"/>
          <w:szCs w:val="24"/>
        </w:rPr>
        <w:t>：</w:t>
      </w:r>
      <w:r>
        <w:rPr>
          <w:color w:val="auto"/>
          <w:sz w:val="24"/>
          <w:szCs w:val="24"/>
        </w:rPr>
        <w:t>（全称）</w:t>
      </w:r>
      <w:r>
        <w:rPr>
          <w:rFonts w:hint="eastAsia" w:ascii="宋体" w:hAnsi="宋体" w:cs="宋体"/>
          <w:color w:val="auto"/>
          <w:sz w:val="24"/>
          <w:szCs w:val="24"/>
        </w:rPr>
        <w:t>广东羊城晚报经营有限公司</w:t>
      </w:r>
    </w:p>
    <w:p>
      <w:pPr>
        <w:spacing w:line="360" w:lineRule="auto"/>
        <w:rPr>
          <w:color w:val="auto"/>
          <w:sz w:val="24"/>
        </w:rPr>
      </w:pPr>
      <w:r>
        <w:rPr>
          <w:color w:val="auto"/>
          <w:sz w:val="24"/>
        </w:rPr>
        <w:t>承包人</w:t>
      </w:r>
      <w:r>
        <w:rPr>
          <w:rFonts w:hint="eastAsia"/>
          <w:color w:val="auto"/>
          <w:sz w:val="24"/>
        </w:rPr>
        <w:t>：</w:t>
      </w:r>
      <w:r>
        <w:rPr>
          <w:color w:val="auto"/>
          <w:sz w:val="24"/>
        </w:rPr>
        <w:t xml:space="preserve">（全称） </w:t>
      </w:r>
    </w:p>
    <w:p>
      <w:pPr>
        <w:spacing w:line="360" w:lineRule="auto"/>
        <w:ind w:firstLine="480" w:firstLineChars="200"/>
        <w:rPr>
          <w:color w:val="auto"/>
          <w:sz w:val="24"/>
          <w:szCs w:val="24"/>
        </w:rPr>
      </w:pPr>
    </w:p>
    <w:p>
      <w:pPr>
        <w:spacing w:line="360" w:lineRule="auto"/>
        <w:ind w:firstLine="480" w:firstLineChars="200"/>
        <w:rPr>
          <w:color w:val="auto"/>
          <w:sz w:val="24"/>
          <w:szCs w:val="24"/>
        </w:rPr>
      </w:pPr>
      <w:r>
        <w:rPr>
          <w:color w:val="auto"/>
          <w:sz w:val="24"/>
          <w:szCs w:val="24"/>
        </w:rPr>
        <w:t>为保证</w:t>
      </w:r>
      <w:r>
        <w:rPr>
          <w:rFonts w:hint="eastAsia"/>
          <w:color w:val="auto"/>
          <w:sz w:val="24"/>
          <w:szCs w:val="24"/>
        </w:rPr>
        <w:t>创意园集团及子报子公司自用物业修缮工程</w:t>
      </w:r>
      <w:r>
        <w:rPr>
          <w:color w:val="auto"/>
          <w:sz w:val="24"/>
          <w:szCs w:val="24"/>
        </w:rPr>
        <w:t xml:space="preserve">施工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rPr>
          <w:color w:val="auto"/>
          <w:sz w:val="24"/>
          <w:szCs w:val="24"/>
        </w:rPr>
      </w:pPr>
      <w:r>
        <w:rPr>
          <w:color w:val="auto"/>
          <w:sz w:val="24"/>
          <w:szCs w:val="24"/>
        </w:rPr>
        <w:t xml:space="preserve">1、质量保修范围 </w:t>
      </w:r>
    </w:p>
    <w:p>
      <w:pPr>
        <w:spacing w:line="360" w:lineRule="auto"/>
        <w:ind w:firstLine="480" w:firstLineChars="200"/>
        <w:rPr>
          <w:color w:val="auto"/>
          <w:sz w:val="24"/>
          <w:szCs w:val="24"/>
        </w:rPr>
      </w:pPr>
      <w:r>
        <w:rPr>
          <w:color w:val="auto"/>
          <w:sz w:val="24"/>
          <w:szCs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本合同工程承包范围。 </w:t>
      </w:r>
    </w:p>
    <w:p>
      <w:pPr>
        <w:spacing w:line="360" w:lineRule="auto"/>
        <w:ind w:firstLine="480" w:firstLineChars="200"/>
        <w:rPr>
          <w:color w:val="auto"/>
          <w:sz w:val="24"/>
          <w:szCs w:val="24"/>
        </w:rPr>
      </w:pPr>
      <w:r>
        <w:rPr>
          <w:color w:val="auto"/>
          <w:sz w:val="24"/>
          <w:szCs w:val="24"/>
        </w:rPr>
        <w:t xml:space="preserve">2． 质量保修期 </w:t>
      </w:r>
    </w:p>
    <w:p>
      <w:pPr>
        <w:spacing w:line="360" w:lineRule="auto"/>
        <w:ind w:firstLine="480" w:firstLineChars="200"/>
        <w:rPr>
          <w:color w:val="auto"/>
          <w:sz w:val="24"/>
          <w:szCs w:val="24"/>
        </w:rPr>
      </w:pPr>
      <w:r>
        <w:rPr>
          <w:color w:val="auto"/>
          <w:sz w:val="24"/>
          <w:szCs w:val="24"/>
        </w:rPr>
        <w:t xml:space="preserve">2.1 质量保修期从合同工程实际竣工之日算起。单项竣工验收的工程，按单项工程分别计算质量保修期。 </w:t>
      </w:r>
    </w:p>
    <w:p>
      <w:pPr>
        <w:snapToGrid w:val="0"/>
        <w:spacing w:line="360" w:lineRule="auto"/>
        <w:ind w:firstLine="480" w:firstLineChars="200"/>
        <w:rPr>
          <w:color w:val="auto"/>
          <w:sz w:val="24"/>
          <w:szCs w:val="24"/>
        </w:rPr>
      </w:pPr>
      <w:r>
        <w:rPr>
          <w:color w:val="auto"/>
          <w:sz w:val="24"/>
          <w:szCs w:val="24"/>
        </w:rPr>
        <w:t>2.2 双方根据《建设工程质量管理条例》及有关规定，约定本工程质量保修期如下：</w:t>
      </w:r>
    </w:p>
    <w:p>
      <w:pPr>
        <w:snapToGrid w:val="0"/>
        <w:spacing w:line="360" w:lineRule="auto"/>
        <w:ind w:firstLine="480" w:firstLineChars="200"/>
        <w:rPr>
          <w:color w:val="auto"/>
          <w:sz w:val="24"/>
          <w:szCs w:val="24"/>
        </w:rPr>
      </w:pPr>
      <w:r>
        <w:rPr>
          <w:color w:val="auto"/>
          <w:sz w:val="24"/>
          <w:szCs w:val="24"/>
        </w:rPr>
        <w:t>2.2.1土建工程基础及主体结构按设计文件规定的使用年限，屋面防水工程、有防水要求的卫生间、房间和外墙面的防渗漏工程为伍年；</w:t>
      </w:r>
    </w:p>
    <w:p>
      <w:pPr>
        <w:snapToGrid w:val="0"/>
        <w:spacing w:line="360" w:lineRule="auto"/>
        <w:ind w:firstLine="480" w:firstLineChars="200"/>
        <w:rPr>
          <w:color w:val="auto"/>
          <w:sz w:val="24"/>
          <w:szCs w:val="24"/>
        </w:rPr>
      </w:pPr>
      <w:r>
        <w:rPr>
          <w:color w:val="auto"/>
          <w:sz w:val="24"/>
          <w:szCs w:val="24"/>
        </w:rPr>
        <w:t>2.2.2电气管线、上下水管线安装、设备安装和装修工程为贰年；</w:t>
      </w:r>
    </w:p>
    <w:p>
      <w:pPr>
        <w:snapToGrid w:val="0"/>
        <w:spacing w:line="360" w:lineRule="auto"/>
        <w:ind w:firstLine="480" w:firstLineChars="200"/>
        <w:rPr>
          <w:color w:val="auto"/>
          <w:sz w:val="24"/>
          <w:szCs w:val="24"/>
        </w:rPr>
      </w:pPr>
      <w:r>
        <w:rPr>
          <w:color w:val="auto"/>
          <w:sz w:val="24"/>
          <w:szCs w:val="24"/>
        </w:rPr>
        <w:t>2.2.3其他专业保修期为壹年。</w:t>
      </w:r>
    </w:p>
    <w:p>
      <w:pPr>
        <w:spacing w:line="360" w:lineRule="auto"/>
        <w:ind w:firstLine="480" w:firstLineChars="200"/>
        <w:rPr>
          <w:color w:val="auto"/>
          <w:sz w:val="24"/>
          <w:szCs w:val="24"/>
        </w:rPr>
      </w:pPr>
      <w:r>
        <w:rPr>
          <w:color w:val="auto"/>
          <w:sz w:val="24"/>
          <w:szCs w:val="24"/>
        </w:rPr>
        <w:t xml:space="preserve">3、 质量保修责任 </w:t>
      </w:r>
    </w:p>
    <w:p>
      <w:pPr>
        <w:spacing w:line="360" w:lineRule="auto"/>
        <w:ind w:firstLine="480" w:firstLineChars="200"/>
        <w:rPr>
          <w:color w:val="auto"/>
          <w:sz w:val="24"/>
          <w:szCs w:val="24"/>
        </w:rPr>
      </w:pPr>
      <w:r>
        <w:rPr>
          <w:color w:val="auto"/>
          <w:sz w:val="24"/>
          <w:szCs w:val="24"/>
        </w:rPr>
        <w:t xml:space="preserve">3.1  属于保修范围的项目，承包人应在接到通知后的2个日历天内派人保修。承包人不在约定期限内派人保修，发包人可自行或指派第三方保修，费用在质保金中扣除。 </w:t>
      </w:r>
    </w:p>
    <w:p>
      <w:pPr>
        <w:spacing w:line="360" w:lineRule="auto"/>
        <w:ind w:firstLine="480" w:firstLineChars="200"/>
        <w:rPr>
          <w:color w:val="auto"/>
          <w:sz w:val="24"/>
          <w:szCs w:val="24"/>
        </w:rPr>
      </w:pPr>
      <w:r>
        <w:rPr>
          <w:color w:val="auto"/>
          <w:sz w:val="24"/>
          <w:szCs w:val="24"/>
        </w:rPr>
        <w:t xml:space="preserve">3.2  发生紧急抢修事故的，承包人在接到通知后，应立即到达事故现场抢修。 </w:t>
      </w:r>
    </w:p>
    <w:p>
      <w:pPr>
        <w:spacing w:line="360" w:lineRule="auto"/>
        <w:ind w:firstLine="480" w:firstLineChars="200"/>
        <w:rPr>
          <w:color w:val="auto"/>
          <w:sz w:val="24"/>
          <w:szCs w:val="24"/>
        </w:rPr>
      </w:pPr>
      <w:r>
        <w:rPr>
          <w:color w:val="auto"/>
          <w:sz w:val="24"/>
          <w:szCs w:val="24"/>
        </w:rPr>
        <w:t>3.3  质量保修完成后，由发包人组织验收。</w:t>
      </w:r>
    </w:p>
    <w:p>
      <w:pPr>
        <w:spacing w:line="360" w:lineRule="auto"/>
        <w:ind w:firstLine="480" w:firstLineChars="200"/>
        <w:rPr>
          <w:color w:val="auto"/>
          <w:sz w:val="24"/>
          <w:szCs w:val="24"/>
        </w:rPr>
      </w:pPr>
      <w:r>
        <w:rPr>
          <w:color w:val="auto"/>
          <w:sz w:val="24"/>
          <w:szCs w:val="24"/>
        </w:rPr>
        <w:t>4、质量保修费用</w:t>
      </w:r>
    </w:p>
    <w:p>
      <w:pPr>
        <w:spacing w:line="360" w:lineRule="auto"/>
        <w:ind w:firstLine="480" w:firstLineChars="200"/>
        <w:rPr>
          <w:color w:val="auto"/>
          <w:sz w:val="24"/>
          <w:szCs w:val="24"/>
        </w:rPr>
      </w:pPr>
      <w:r>
        <w:rPr>
          <w:color w:val="auto"/>
          <w:sz w:val="24"/>
          <w:szCs w:val="24"/>
        </w:rPr>
        <w:t>质量保修费用及相关的损害赔偿费，由承包人承担。</w:t>
      </w:r>
    </w:p>
    <w:p>
      <w:pPr>
        <w:spacing w:line="360" w:lineRule="auto"/>
        <w:ind w:firstLine="480" w:firstLineChars="200"/>
        <w:rPr>
          <w:color w:val="auto"/>
          <w:sz w:val="24"/>
          <w:szCs w:val="24"/>
        </w:rPr>
      </w:pPr>
      <w:r>
        <w:rPr>
          <w:color w:val="auto"/>
          <w:sz w:val="24"/>
          <w:szCs w:val="24"/>
        </w:rPr>
        <w:t>5、质量保修金与支付</w:t>
      </w:r>
    </w:p>
    <w:p>
      <w:pPr>
        <w:spacing w:line="360" w:lineRule="auto"/>
        <w:ind w:firstLine="480" w:firstLineChars="200"/>
        <w:rPr>
          <w:color w:val="auto"/>
          <w:sz w:val="24"/>
          <w:szCs w:val="24"/>
        </w:rPr>
      </w:pPr>
      <w:r>
        <w:rPr>
          <w:color w:val="auto"/>
          <w:sz w:val="24"/>
          <w:szCs w:val="24"/>
        </w:rPr>
        <w:t>按照本合同第</w:t>
      </w:r>
      <w:r>
        <w:rPr>
          <w:rFonts w:hint="eastAsia"/>
          <w:color w:val="auto"/>
          <w:sz w:val="24"/>
          <w:szCs w:val="24"/>
        </w:rPr>
        <w:t>七</w:t>
      </w:r>
      <w:r>
        <w:rPr>
          <w:color w:val="auto"/>
          <w:sz w:val="24"/>
          <w:szCs w:val="24"/>
        </w:rPr>
        <w:t>条第（</w:t>
      </w:r>
      <w:r>
        <w:rPr>
          <w:rFonts w:hint="eastAsia"/>
          <w:color w:val="auto"/>
          <w:sz w:val="24"/>
          <w:szCs w:val="24"/>
        </w:rPr>
        <w:t>二</w:t>
      </w:r>
      <w:r>
        <w:rPr>
          <w:color w:val="auto"/>
          <w:sz w:val="24"/>
          <w:szCs w:val="24"/>
        </w:rPr>
        <w:t>）款约定，本工程的工程质量保修金为工程结算价款的3%。发包人在竣工验收合格</w:t>
      </w:r>
      <w:r>
        <w:rPr>
          <w:rFonts w:hint="eastAsia"/>
          <w:color w:val="auto"/>
          <w:sz w:val="24"/>
          <w:szCs w:val="24"/>
        </w:rPr>
        <w:t>之日起</w:t>
      </w:r>
      <w:r>
        <w:rPr>
          <w:color w:val="auto"/>
          <w:sz w:val="24"/>
          <w:szCs w:val="24"/>
        </w:rPr>
        <w:t>满</w:t>
      </w:r>
      <w:r>
        <w:rPr>
          <w:rFonts w:hint="eastAsia"/>
          <w:color w:val="auto"/>
          <w:sz w:val="24"/>
          <w:szCs w:val="24"/>
        </w:rPr>
        <w:t>叁</w:t>
      </w:r>
      <w:r>
        <w:rPr>
          <w:color w:val="auto"/>
          <w:sz w:val="24"/>
          <w:szCs w:val="24"/>
        </w:rPr>
        <w:t>年未发生质量事故或赔偿责任后14 个工作日内将质量保修金无息付清给承包人。质量保修金的返还，并不能解除承包人按合同约定应负的质量保修责任。</w:t>
      </w:r>
    </w:p>
    <w:p>
      <w:pPr>
        <w:spacing w:line="360" w:lineRule="auto"/>
        <w:ind w:firstLine="480" w:firstLineChars="200"/>
        <w:rPr>
          <w:color w:val="auto"/>
          <w:sz w:val="24"/>
          <w:szCs w:val="24"/>
        </w:rPr>
      </w:pPr>
      <w:r>
        <w:rPr>
          <w:color w:val="auto"/>
          <w:sz w:val="24"/>
          <w:szCs w:val="24"/>
        </w:rPr>
        <w:t xml:space="preserve">6、 其它 </w:t>
      </w:r>
    </w:p>
    <w:p>
      <w:pPr>
        <w:spacing w:line="360" w:lineRule="auto"/>
        <w:ind w:firstLine="480" w:firstLineChars="200"/>
        <w:rPr>
          <w:color w:val="auto"/>
          <w:sz w:val="24"/>
          <w:szCs w:val="24"/>
        </w:rPr>
      </w:pPr>
      <w:r>
        <w:rPr>
          <w:color w:val="auto"/>
          <w:sz w:val="24"/>
          <w:szCs w:val="24"/>
        </w:rPr>
        <w:t>6.1  双方约定的其它工程质量保修事项：</w:t>
      </w:r>
    </w:p>
    <w:p>
      <w:pPr>
        <w:spacing w:line="360" w:lineRule="auto"/>
        <w:ind w:firstLine="480" w:firstLineChars="200"/>
        <w:rPr>
          <w:color w:val="auto"/>
          <w:sz w:val="24"/>
          <w:szCs w:val="24"/>
        </w:rPr>
      </w:pPr>
      <w:r>
        <w:rPr>
          <w:color w:val="auto"/>
          <w:sz w:val="24"/>
          <w:szCs w:val="24"/>
        </w:rPr>
        <w:t>6.2  本工程质量保修书，由发包人承包人在工程竣工验收前签署，作为合同附件，其有效期限至保修期满。</w:t>
      </w:r>
    </w:p>
    <w:p>
      <w:pPr>
        <w:tabs>
          <w:tab w:val="left" w:pos="525"/>
          <w:tab w:val="left" w:pos="1155"/>
        </w:tabs>
        <w:spacing w:line="480" w:lineRule="exact"/>
        <w:rPr>
          <w:rFonts w:asciiTheme="minorEastAsia" w:hAnsiTheme="minorEastAsia" w:eastAsiaTheme="minorEastAsia"/>
          <w:b/>
          <w:color w:val="auto"/>
          <w:sz w:val="24"/>
          <w:szCs w:val="24"/>
        </w:rPr>
      </w:pPr>
      <w:r>
        <w:rPr>
          <w:b/>
          <w:bCs/>
          <w:color w:val="auto"/>
          <w:sz w:val="24"/>
          <w:szCs w:val="24"/>
        </w:rPr>
        <w:t>（以下无正文）</w:t>
      </w:r>
    </w:p>
    <w:p>
      <w:pPr>
        <w:spacing w:line="360" w:lineRule="auto"/>
        <w:rPr>
          <w:rFonts w:asciiTheme="minorEastAsia" w:hAnsiTheme="minorEastAsia" w:eastAsiaTheme="minorEastAsia"/>
          <w:b/>
          <w:color w:val="auto"/>
          <w:sz w:val="24"/>
          <w:szCs w:val="24"/>
        </w:rPr>
      </w:pPr>
    </w:p>
    <w:p>
      <w:pPr>
        <w:tabs>
          <w:tab w:val="left" w:pos="525"/>
          <w:tab w:val="left" w:pos="1155"/>
        </w:tabs>
        <w:spacing w:line="480" w:lineRule="exact"/>
        <w:rPr>
          <w:rFonts w:asciiTheme="minorEastAsia" w:hAnsiTheme="minorEastAsia" w:eastAsiaTheme="minorEastAsia"/>
          <w:b/>
          <w:color w:val="auto"/>
          <w:sz w:val="24"/>
          <w:szCs w:val="24"/>
        </w:rPr>
      </w:pPr>
    </w:p>
    <w:p>
      <w:pPr>
        <w:spacing w:line="360" w:lineRule="auto"/>
        <w:rPr>
          <w:color w:val="auto"/>
          <w:sz w:val="24"/>
          <w:szCs w:val="22"/>
        </w:rPr>
      </w:pPr>
      <w:r>
        <w:rPr>
          <w:color w:val="auto"/>
          <w:sz w:val="24"/>
          <w:szCs w:val="22"/>
        </w:rPr>
        <w:t xml:space="preserve">承包人：（公章）                                </w:t>
      </w:r>
    </w:p>
    <w:p>
      <w:pPr>
        <w:spacing w:line="360" w:lineRule="auto"/>
        <w:rPr>
          <w:color w:val="auto"/>
          <w:sz w:val="24"/>
          <w:szCs w:val="22"/>
        </w:rPr>
      </w:pPr>
      <w:r>
        <w:rPr>
          <w:color w:val="auto"/>
          <w:sz w:val="24"/>
          <w:szCs w:val="22"/>
        </w:rPr>
        <w:t xml:space="preserve">法定代表人/授权签约人（签字）：                                                            </w:t>
      </w:r>
    </w:p>
    <w:p>
      <w:pPr>
        <w:tabs>
          <w:tab w:val="left" w:pos="525"/>
          <w:tab w:val="left" w:pos="1155"/>
        </w:tabs>
        <w:spacing w:line="480" w:lineRule="exact"/>
        <w:rPr>
          <w:rFonts w:asciiTheme="minorEastAsia" w:hAnsiTheme="minorEastAsia" w:eastAsiaTheme="minorEastAsia"/>
          <w:b/>
          <w:color w:val="auto"/>
          <w:sz w:val="28"/>
          <w:szCs w:val="28"/>
        </w:rPr>
      </w:pPr>
      <w:r>
        <w:rPr>
          <w:color w:val="auto"/>
          <w:sz w:val="24"/>
          <w:szCs w:val="22"/>
        </w:rPr>
        <w:t>签订日期：</w:t>
      </w:r>
      <w:r>
        <w:rPr>
          <w:rFonts w:hint="eastAsia"/>
          <w:color w:val="auto"/>
          <w:sz w:val="24"/>
          <w:szCs w:val="22"/>
        </w:rPr>
        <w:t>2022</w:t>
      </w:r>
      <w:r>
        <w:rPr>
          <w:color w:val="auto"/>
          <w:sz w:val="24"/>
          <w:szCs w:val="22"/>
        </w:rPr>
        <w:t>年   月   日</w:t>
      </w:r>
    </w:p>
    <w:p>
      <w:pPr>
        <w:pStyle w:val="2"/>
        <w:rPr>
          <w:color w:val="auto"/>
        </w:rPr>
      </w:pPr>
    </w:p>
    <w:p>
      <w:pPr>
        <w:tabs>
          <w:tab w:val="left" w:pos="525"/>
          <w:tab w:val="left" w:pos="1155"/>
        </w:tabs>
        <w:spacing w:line="320" w:lineRule="exact"/>
        <w:rPr>
          <w:bCs/>
          <w:color w:val="auto"/>
          <w:sz w:val="24"/>
        </w:rPr>
      </w:pPr>
    </w:p>
    <w:p>
      <w:pPr>
        <w:tabs>
          <w:tab w:val="left" w:pos="525"/>
          <w:tab w:val="left" w:pos="1155"/>
        </w:tabs>
        <w:spacing w:line="320" w:lineRule="exact"/>
        <w:rPr>
          <w:bCs/>
          <w:color w:val="auto"/>
          <w:sz w:val="24"/>
        </w:rPr>
      </w:pPr>
      <w:r>
        <w:rPr>
          <w:rFonts w:asciiTheme="minorEastAsia" w:hAnsiTheme="minorEastAsia" w:eastAsiaTheme="minorEastAsia"/>
          <w:b/>
          <w:bCs/>
          <w:color w:val="auto"/>
          <w:sz w:val="28"/>
          <w:szCs w:val="28"/>
        </w:rPr>
        <w:t>附件</w:t>
      </w:r>
      <w:r>
        <w:rPr>
          <w:rFonts w:hint="eastAsia" w:asciiTheme="minorEastAsia" w:hAnsiTheme="minorEastAsia" w:eastAsiaTheme="minorEastAsia"/>
          <w:b/>
          <w:bCs/>
          <w:color w:val="auto"/>
          <w:sz w:val="28"/>
          <w:szCs w:val="28"/>
        </w:rPr>
        <w:t>3</w:t>
      </w:r>
      <w:r>
        <w:rPr>
          <w:bCs/>
          <w:color w:val="auto"/>
          <w:sz w:val="24"/>
        </w:rPr>
        <w:t>：安全总责承诺书</w:t>
      </w:r>
    </w:p>
    <w:p>
      <w:pPr>
        <w:tabs>
          <w:tab w:val="left" w:pos="525"/>
          <w:tab w:val="left" w:pos="1155"/>
        </w:tabs>
        <w:spacing w:line="320" w:lineRule="exact"/>
        <w:rPr>
          <w:bCs/>
          <w:color w:val="auto"/>
          <w:sz w:val="24"/>
        </w:rPr>
      </w:pPr>
    </w:p>
    <w:p>
      <w:pPr>
        <w:tabs>
          <w:tab w:val="left" w:pos="525"/>
          <w:tab w:val="left" w:pos="1155"/>
        </w:tabs>
        <w:spacing w:line="320" w:lineRule="exact"/>
        <w:jc w:val="center"/>
        <w:rPr>
          <w:b/>
          <w:color w:val="auto"/>
          <w:sz w:val="24"/>
        </w:rPr>
      </w:pPr>
      <w:r>
        <w:rPr>
          <w:b/>
          <w:color w:val="auto"/>
          <w:sz w:val="24"/>
        </w:rPr>
        <w:t>安全总责承诺书</w:t>
      </w:r>
    </w:p>
    <w:p>
      <w:pPr>
        <w:tabs>
          <w:tab w:val="left" w:pos="525"/>
          <w:tab w:val="left" w:pos="1155"/>
        </w:tabs>
        <w:spacing w:line="320" w:lineRule="exact"/>
        <w:rPr>
          <w:bCs/>
          <w:color w:val="auto"/>
          <w:sz w:val="24"/>
        </w:rPr>
      </w:pPr>
    </w:p>
    <w:p>
      <w:pPr>
        <w:ind w:firstLine="480" w:firstLineChars="200"/>
        <w:rPr>
          <w:bCs/>
          <w:color w:val="auto"/>
          <w:sz w:val="24"/>
          <w:szCs w:val="22"/>
        </w:rPr>
      </w:pPr>
      <w:r>
        <w:rPr>
          <w:bCs/>
          <w:color w:val="auto"/>
          <w:sz w:val="24"/>
          <w:szCs w:val="22"/>
        </w:rPr>
        <w:t>我司将严格遵守建设工程安全管理制度，严格遵守建设工程余泥渣土运输与排放管理制度，执行“一不准进、三不准出”规定。选择合法的余泥渣土运输单位及排放点。按照国家、广东省、广州市施工现场管理法规和规定执行，严格遵守《羊城创意产业园施工现场消防、安全文明管理制度》。</w:t>
      </w:r>
    </w:p>
    <w:p>
      <w:pPr>
        <w:ind w:firstLine="480" w:firstLineChars="200"/>
        <w:rPr>
          <w:bCs/>
          <w:color w:val="auto"/>
          <w:sz w:val="24"/>
          <w:szCs w:val="22"/>
        </w:rPr>
      </w:pPr>
      <w:r>
        <w:rPr>
          <w:bCs/>
          <w:color w:val="auto"/>
          <w:sz w:val="24"/>
          <w:szCs w:val="22"/>
        </w:rPr>
        <w:t>承诺如不执行上述安全管理规定，造成火灾或其它案情，将自行承担相应的法律责任和经济赔偿。</w:t>
      </w:r>
    </w:p>
    <w:p>
      <w:pPr>
        <w:ind w:firstLine="480" w:firstLineChars="200"/>
        <w:rPr>
          <w:bCs/>
          <w:color w:val="auto"/>
          <w:sz w:val="24"/>
          <w:szCs w:val="22"/>
        </w:rPr>
      </w:pPr>
      <w:r>
        <w:rPr>
          <w:bCs/>
          <w:color w:val="auto"/>
          <w:sz w:val="24"/>
          <w:szCs w:val="22"/>
        </w:rPr>
        <w:t>承诺如违反建设工程余泥渣土运输与排放管理制度等相关工程管理规定，将自愿接受：通报批评，记录不良行为，列入黑名单；并提请资质审批部门降低或吊销企业资质、项目负责人的建造师从业资格和专职安全员安全培训考核证书。</w:t>
      </w:r>
    </w:p>
    <w:p>
      <w:pPr>
        <w:ind w:firstLine="480" w:firstLineChars="200"/>
        <w:rPr>
          <w:bCs/>
          <w:color w:val="auto"/>
          <w:sz w:val="24"/>
          <w:szCs w:val="22"/>
        </w:rPr>
      </w:pPr>
    </w:p>
    <w:p>
      <w:pPr>
        <w:tabs>
          <w:tab w:val="left" w:pos="525"/>
          <w:tab w:val="left" w:pos="1155"/>
        </w:tabs>
        <w:spacing w:line="320" w:lineRule="exact"/>
        <w:ind w:firstLine="480" w:firstLineChars="200"/>
        <w:rPr>
          <w:bCs/>
          <w:color w:val="auto"/>
          <w:sz w:val="24"/>
          <w:szCs w:val="22"/>
        </w:rPr>
      </w:pPr>
    </w:p>
    <w:p>
      <w:pPr>
        <w:ind w:firstLine="480" w:firstLineChars="200"/>
        <w:rPr>
          <w:bCs/>
          <w:color w:val="auto"/>
          <w:sz w:val="24"/>
          <w:szCs w:val="22"/>
        </w:rPr>
      </w:pPr>
      <w:r>
        <w:rPr>
          <w:rFonts w:hint="eastAsia"/>
          <w:bCs/>
          <w:color w:val="auto"/>
          <w:sz w:val="24"/>
          <w:szCs w:val="22"/>
        </w:rPr>
        <w:t>参与比选人</w:t>
      </w:r>
      <w:r>
        <w:rPr>
          <w:bCs/>
          <w:color w:val="auto"/>
          <w:sz w:val="24"/>
          <w:szCs w:val="22"/>
        </w:rPr>
        <w:t xml:space="preserve">名称（盖公章）：                  </w:t>
      </w:r>
    </w:p>
    <w:p>
      <w:pPr>
        <w:ind w:firstLine="2640" w:firstLineChars="1100"/>
        <w:rPr>
          <w:bCs/>
          <w:color w:val="auto"/>
          <w:sz w:val="24"/>
          <w:szCs w:val="22"/>
        </w:rPr>
      </w:pPr>
      <w:r>
        <w:rPr>
          <w:bCs/>
          <w:color w:val="auto"/>
          <w:sz w:val="24"/>
          <w:szCs w:val="22"/>
        </w:rPr>
        <w:t xml:space="preserve">法定代表人或被授权人（签字或盖章）：         </w:t>
      </w:r>
    </w:p>
    <w:p>
      <w:pPr>
        <w:ind w:firstLine="480" w:firstLineChars="200"/>
        <w:rPr>
          <w:bCs/>
          <w:color w:val="auto"/>
          <w:sz w:val="24"/>
          <w:szCs w:val="22"/>
        </w:rPr>
      </w:pPr>
      <w:r>
        <w:rPr>
          <w:bCs/>
          <w:color w:val="auto"/>
          <w:sz w:val="24"/>
          <w:szCs w:val="22"/>
        </w:rPr>
        <w:t xml:space="preserve">                          日期：     </w:t>
      </w:r>
      <w:r>
        <w:rPr>
          <w:rFonts w:hint="eastAsia"/>
          <w:bCs/>
          <w:color w:val="auto"/>
          <w:sz w:val="24"/>
          <w:szCs w:val="22"/>
        </w:rPr>
        <w:t>2022</w:t>
      </w:r>
      <w:r>
        <w:rPr>
          <w:bCs/>
          <w:color w:val="auto"/>
          <w:sz w:val="24"/>
          <w:szCs w:val="22"/>
        </w:rPr>
        <w:t xml:space="preserve"> 年    月    日</w:t>
      </w: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tabs>
          <w:tab w:val="left" w:pos="525"/>
          <w:tab w:val="left" w:pos="1155"/>
        </w:tabs>
        <w:spacing w:line="480" w:lineRule="exact"/>
        <w:rPr>
          <w:rFonts w:asciiTheme="minorEastAsia" w:hAnsiTheme="minorEastAsia" w:eastAsiaTheme="minorEastAsia"/>
          <w:b/>
          <w:color w:val="auto"/>
          <w:sz w:val="28"/>
          <w:szCs w:val="28"/>
        </w:rPr>
      </w:pPr>
    </w:p>
    <w:p>
      <w:pPr>
        <w:pStyle w:val="2"/>
        <w:rPr>
          <w:color w:val="auto"/>
        </w:rPr>
      </w:pPr>
    </w:p>
    <w:p>
      <w:pPr>
        <w:tabs>
          <w:tab w:val="left" w:pos="525"/>
          <w:tab w:val="left" w:pos="1155"/>
        </w:tabs>
        <w:spacing w:line="320" w:lineRule="exact"/>
        <w:rPr>
          <w:bCs/>
          <w:color w:val="auto"/>
          <w:sz w:val="24"/>
        </w:rPr>
      </w:pPr>
    </w:p>
    <w:p>
      <w:pPr>
        <w:tabs>
          <w:tab w:val="left" w:pos="525"/>
          <w:tab w:val="left" w:pos="1155"/>
        </w:tabs>
        <w:spacing w:line="320" w:lineRule="exact"/>
        <w:rPr>
          <w:bCs/>
          <w:color w:val="auto"/>
          <w:sz w:val="24"/>
        </w:rPr>
      </w:pPr>
      <w:r>
        <w:rPr>
          <w:rFonts w:asciiTheme="minorEastAsia" w:hAnsiTheme="minorEastAsia" w:eastAsiaTheme="minorEastAsia"/>
          <w:b/>
          <w:bCs/>
          <w:color w:val="auto"/>
          <w:sz w:val="28"/>
          <w:szCs w:val="28"/>
        </w:rPr>
        <w:t>附件</w:t>
      </w:r>
      <w:r>
        <w:rPr>
          <w:rFonts w:hint="eastAsia" w:asciiTheme="minorEastAsia" w:hAnsiTheme="minorEastAsia" w:eastAsiaTheme="minorEastAsia"/>
          <w:b/>
          <w:bCs/>
          <w:color w:val="auto"/>
          <w:sz w:val="28"/>
          <w:szCs w:val="28"/>
        </w:rPr>
        <w:t>4</w:t>
      </w:r>
      <w:r>
        <w:rPr>
          <w:bCs/>
          <w:color w:val="auto"/>
          <w:sz w:val="24"/>
        </w:rPr>
        <w:t>：维稳承诺书</w:t>
      </w:r>
    </w:p>
    <w:p>
      <w:pPr>
        <w:tabs>
          <w:tab w:val="left" w:pos="525"/>
          <w:tab w:val="left" w:pos="1155"/>
        </w:tabs>
        <w:spacing w:line="320" w:lineRule="exact"/>
        <w:jc w:val="center"/>
        <w:rPr>
          <w:b/>
          <w:color w:val="auto"/>
          <w:sz w:val="24"/>
        </w:rPr>
      </w:pPr>
      <w:r>
        <w:rPr>
          <w:b/>
          <w:color w:val="auto"/>
          <w:sz w:val="24"/>
        </w:rPr>
        <w:t>维稳承诺书</w:t>
      </w:r>
    </w:p>
    <w:p>
      <w:pPr>
        <w:rPr>
          <w:bCs/>
          <w:color w:val="auto"/>
          <w:sz w:val="24"/>
          <w:szCs w:val="22"/>
        </w:rPr>
      </w:pPr>
    </w:p>
    <w:p>
      <w:pPr>
        <w:spacing w:line="360" w:lineRule="auto"/>
        <w:ind w:firstLine="480"/>
        <w:rPr>
          <w:rFonts w:asciiTheme="minorEastAsia" w:hAnsiTheme="minorEastAsia" w:eastAsiaTheme="minorEastAsia"/>
          <w:bCs/>
          <w:color w:val="auto"/>
          <w:sz w:val="24"/>
          <w:szCs w:val="22"/>
        </w:rPr>
      </w:pPr>
      <w:r>
        <w:rPr>
          <w:rFonts w:hint="eastAsia" w:ascii="宋体" w:hAnsi="宋体" w:cs="宋体"/>
          <w:color w:val="auto"/>
          <w:sz w:val="24"/>
          <w:szCs w:val="24"/>
        </w:rPr>
        <w:t>广东羊城晚报经营有限公司</w:t>
      </w:r>
      <w:r>
        <w:rPr>
          <w:rFonts w:asciiTheme="minorEastAsia" w:hAnsiTheme="minorEastAsia" w:eastAsiaTheme="minorEastAsia"/>
          <w:bCs/>
          <w:color w:val="auto"/>
          <w:sz w:val="24"/>
          <w:szCs w:val="22"/>
        </w:rPr>
        <w:t>：</w:t>
      </w:r>
    </w:p>
    <w:p>
      <w:pPr>
        <w:tabs>
          <w:tab w:val="left" w:pos="525"/>
          <w:tab w:val="left" w:pos="1155"/>
        </w:tabs>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bCs/>
          <w:color w:val="auto"/>
          <w:sz w:val="24"/>
          <w:szCs w:val="22"/>
        </w:rPr>
        <w:t>本公司就</w:t>
      </w:r>
      <w:r>
        <w:rPr>
          <w:rFonts w:hint="eastAsia" w:asciiTheme="minorEastAsia" w:hAnsiTheme="minorEastAsia" w:eastAsiaTheme="minorEastAsia"/>
          <w:bCs/>
          <w:color w:val="auto"/>
          <w:sz w:val="24"/>
          <w:szCs w:val="22"/>
        </w:rPr>
        <w:t>创意园集团及子报子公司自用物业修缮工程</w:t>
      </w:r>
      <w:r>
        <w:rPr>
          <w:rFonts w:asciiTheme="minorEastAsia" w:hAnsiTheme="minorEastAsia" w:eastAsiaTheme="minorEastAsia"/>
          <w:bCs/>
          <w:color w:val="auto"/>
          <w:sz w:val="24"/>
          <w:szCs w:val="22"/>
        </w:rPr>
        <w:t>承诺如下：</w:t>
      </w:r>
    </w:p>
    <w:p>
      <w:pPr>
        <w:numPr>
          <w:ilvl w:val="0"/>
          <w:numId w:val="2"/>
        </w:numPr>
        <w:tabs>
          <w:tab w:val="left" w:pos="525"/>
          <w:tab w:val="left" w:pos="1155"/>
        </w:tabs>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bCs/>
          <w:color w:val="auto"/>
          <w:sz w:val="24"/>
        </w:rPr>
        <w:t>我公司保证按时足额发放工人工资,</w:t>
      </w:r>
      <w:r>
        <w:rPr>
          <w:rFonts w:asciiTheme="minorEastAsia" w:hAnsiTheme="minorEastAsia" w:eastAsiaTheme="minorEastAsia"/>
          <w:bCs/>
          <w:color w:val="auto"/>
          <w:sz w:val="24"/>
          <w:szCs w:val="22"/>
        </w:rPr>
        <w:t>确保材料供应商及时供应符合要求的材料和向材料商支付材料款，</w:t>
      </w:r>
      <w:r>
        <w:rPr>
          <w:rFonts w:asciiTheme="minorEastAsia" w:hAnsiTheme="minorEastAsia" w:eastAsiaTheme="minorEastAsia"/>
          <w:bCs/>
          <w:color w:val="auto"/>
          <w:sz w:val="24"/>
        </w:rPr>
        <w:t>收到的工程款确保专款专用,不挪作其它用途。</w:t>
      </w:r>
    </w:p>
    <w:p>
      <w:pPr>
        <w:numPr>
          <w:ilvl w:val="0"/>
          <w:numId w:val="2"/>
        </w:numPr>
        <w:tabs>
          <w:tab w:val="left" w:pos="525"/>
          <w:tab w:val="left" w:pos="1155"/>
        </w:tabs>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bCs/>
          <w:color w:val="auto"/>
          <w:sz w:val="24"/>
        </w:rPr>
        <w:t xml:space="preserve">我公司保证设立专门银行账户预存并管理工人工资，确保工人工资落实到位。 </w:t>
      </w:r>
    </w:p>
    <w:p>
      <w:pPr>
        <w:numPr>
          <w:ilvl w:val="0"/>
          <w:numId w:val="2"/>
        </w:numPr>
        <w:tabs>
          <w:tab w:val="left" w:pos="525"/>
          <w:tab w:val="left" w:pos="1155"/>
        </w:tabs>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bCs/>
          <w:color w:val="auto"/>
          <w:sz w:val="24"/>
          <w:szCs w:val="22"/>
        </w:rPr>
        <w:t>我公司保证现场施工人员和材料供应商绝不出现因各种原因到发包人单位要求支付货款、工资或进行闹事等不安定因素。</w:t>
      </w:r>
    </w:p>
    <w:p>
      <w:pPr>
        <w:tabs>
          <w:tab w:val="left" w:pos="525"/>
          <w:tab w:val="left" w:pos="1155"/>
        </w:tabs>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bCs/>
          <w:color w:val="auto"/>
          <w:sz w:val="24"/>
          <w:szCs w:val="22"/>
        </w:rPr>
        <w:t>4、遵守国家、地方政府等各项管理规定，无条件做好维稳工作，如我司维稳工作出现问题，给发包人造成经济或名誉损失，我司承担后果并负责赔偿。</w:t>
      </w:r>
    </w:p>
    <w:p>
      <w:pPr>
        <w:tabs>
          <w:tab w:val="left" w:pos="525"/>
          <w:tab w:val="left" w:pos="1155"/>
        </w:tabs>
        <w:spacing w:line="320" w:lineRule="exact"/>
        <w:rPr>
          <w:color w:val="auto"/>
        </w:rPr>
      </w:pPr>
    </w:p>
    <w:p>
      <w:pPr>
        <w:pStyle w:val="2"/>
        <w:rPr>
          <w:color w:val="auto"/>
        </w:rPr>
      </w:pPr>
    </w:p>
    <w:p>
      <w:pPr>
        <w:pStyle w:val="12"/>
        <w:spacing w:line="240" w:lineRule="auto"/>
        <w:ind w:firstLine="3600" w:firstLineChars="1500"/>
        <w:rPr>
          <w:rFonts w:ascii="Times New Roman" w:hAnsi="Times New Roman" w:eastAsia="宋体"/>
          <w:bCs/>
          <w:color w:val="auto"/>
          <w:sz w:val="24"/>
          <w:szCs w:val="22"/>
        </w:rPr>
      </w:pPr>
      <w:r>
        <w:rPr>
          <w:rFonts w:hint="eastAsia" w:ascii="Times New Roman" w:hAnsi="Times New Roman" w:eastAsia="宋体"/>
          <w:bCs/>
          <w:color w:val="auto"/>
          <w:sz w:val="24"/>
          <w:szCs w:val="22"/>
        </w:rPr>
        <w:t>参与比选人</w:t>
      </w:r>
      <w:r>
        <w:rPr>
          <w:rFonts w:ascii="Times New Roman" w:hAnsi="Times New Roman" w:eastAsia="宋体"/>
          <w:bCs/>
          <w:color w:val="auto"/>
          <w:sz w:val="24"/>
          <w:szCs w:val="22"/>
        </w:rPr>
        <w:t>名称（盖公章）：</w:t>
      </w:r>
    </w:p>
    <w:p>
      <w:pPr>
        <w:pStyle w:val="12"/>
        <w:spacing w:line="240" w:lineRule="auto"/>
        <w:ind w:firstLine="3600" w:firstLineChars="1500"/>
        <w:rPr>
          <w:rFonts w:ascii="Times New Roman" w:hAnsi="Times New Roman" w:eastAsia="宋体"/>
          <w:bCs/>
          <w:color w:val="auto"/>
          <w:sz w:val="24"/>
          <w:szCs w:val="22"/>
        </w:rPr>
      </w:pPr>
      <w:r>
        <w:rPr>
          <w:rFonts w:ascii="Times New Roman" w:hAnsi="Times New Roman" w:eastAsia="宋体"/>
          <w:bCs/>
          <w:color w:val="auto"/>
          <w:sz w:val="24"/>
          <w:szCs w:val="22"/>
        </w:rPr>
        <w:t xml:space="preserve">法定代表人或被授权人（签字或盖章）：         </w:t>
      </w:r>
    </w:p>
    <w:p>
      <w:pPr>
        <w:pStyle w:val="12"/>
        <w:spacing w:line="240" w:lineRule="auto"/>
        <w:ind w:firstLine="4080" w:firstLineChars="1700"/>
        <w:rPr>
          <w:rFonts w:ascii="Times New Roman" w:hAnsi="Times New Roman" w:eastAsia="宋体"/>
          <w:bCs/>
          <w:color w:val="auto"/>
          <w:sz w:val="24"/>
          <w:szCs w:val="22"/>
        </w:rPr>
      </w:pPr>
      <w:r>
        <w:rPr>
          <w:rFonts w:ascii="Times New Roman" w:hAnsi="Times New Roman" w:eastAsia="宋体"/>
          <w:bCs/>
          <w:color w:val="auto"/>
          <w:sz w:val="24"/>
          <w:szCs w:val="22"/>
        </w:rPr>
        <w:t>日期：</w:t>
      </w:r>
      <w:r>
        <w:rPr>
          <w:rFonts w:hint="eastAsia" w:ascii="Times New Roman" w:hAnsi="Times New Roman" w:eastAsia="宋体"/>
          <w:bCs/>
          <w:color w:val="auto"/>
          <w:sz w:val="24"/>
          <w:szCs w:val="22"/>
        </w:rPr>
        <w:t>2022</w:t>
      </w:r>
      <w:r>
        <w:rPr>
          <w:rFonts w:ascii="Times New Roman" w:hAnsi="Times New Roman" w:eastAsia="宋体"/>
          <w:bCs/>
          <w:color w:val="auto"/>
          <w:sz w:val="24"/>
          <w:szCs w:val="22"/>
        </w:rPr>
        <w:t>年  月 日</w:t>
      </w:r>
    </w:p>
    <w:p>
      <w:pPr>
        <w:tabs>
          <w:tab w:val="left" w:pos="525"/>
          <w:tab w:val="left" w:pos="1155"/>
        </w:tabs>
        <w:spacing w:line="320" w:lineRule="exact"/>
        <w:rPr>
          <w:rFonts w:asciiTheme="minorEastAsia" w:hAnsiTheme="minorEastAsia" w:eastAsiaTheme="minorEastAsia"/>
          <w:b/>
          <w:bCs/>
          <w:color w:val="auto"/>
          <w:sz w:val="28"/>
          <w:szCs w:val="28"/>
        </w:rPr>
      </w:pPr>
    </w:p>
    <w:p>
      <w:pPr>
        <w:pStyle w:val="2"/>
        <w:rPr>
          <w:color w:val="auto"/>
        </w:rPr>
      </w:pPr>
    </w:p>
    <w:p>
      <w:pPr>
        <w:rPr>
          <w:color w:val="auto"/>
        </w:rPr>
      </w:pPr>
    </w:p>
    <w:p>
      <w:pPr>
        <w:tabs>
          <w:tab w:val="left" w:pos="525"/>
          <w:tab w:val="left" w:pos="1155"/>
        </w:tabs>
        <w:spacing w:line="520" w:lineRule="exact"/>
        <w:rPr>
          <w:bCs/>
          <w:color w:val="auto"/>
          <w:sz w:val="24"/>
        </w:rPr>
      </w:pPr>
      <w:r>
        <w:rPr>
          <w:rFonts w:asciiTheme="minorEastAsia" w:hAnsiTheme="minorEastAsia" w:eastAsiaTheme="minorEastAsia"/>
          <w:b/>
          <w:bCs/>
          <w:color w:val="auto"/>
          <w:sz w:val="28"/>
          <w:szCs w:val="28"/>
        </w:rPr>
        <w:t>附件</w:t>
      </w:r>
      <w:r>
        <w:rPr>
          <w:rFonts w:hint="eastAsia" w:asciiTheme="minorEastAsia" w:hAnsiTheme="minorEastAsia" w:eastAsiaTheme="minorEastAsia"/>
          <w:b/>
          <w:bCs/>
          <w:color w:val="auto"/>
          <w:sz w:val="28"/>
          <w:szCs w:val="28"/>
        </w:rPr>
        <w:t>5</w:t>
      </w:r>
      <w:r>
        <w:rPr>
          <w:bCs/>
          <w:color w:val="auto"/>
          <w:sz w:val="24"/>
        </w:rPr>
        <w:t>：廉洁合作协议</w:t>
      </w:r>
    </w:p>
    <w:p>
      <w:pPr>
        <w:tabs>
          <w:tab w:val="left" w:pos="525"/>
          <w:tab w:val="left" w:pos="1155"/>
        </w:tabs>
        <w:spacing w:line="520" w:lineRule="exact"/>
        <w:jc w:val="center"/>
        <w:rPr>
          <w:b/>
          <w:color w:val="auto"/>
          <w:sz w:val="24"/>
        </w:rPr>
      </w:pPr>
      <w:r>
        <w:rPr>
          <w:b/>
          <w:color w:val="auto"/>
          <w:sz w:val="24"/>
        </w:rPr>
        <w:t>廉洁合作协议</w:t>
      </w:r>
    </w:p>
    <w:p>
      <w:pPr>
        <w:tabs>
          <w:tab w:val="left" w:pos="525"/>
          <w:tab w:val="left" w:pos="1155"/>
        </w:tabs>
        <w:spacing w:line="520" w:lineRule="exact"/>
        <w:rPr>
          <w:bCs/>
          <w:color w:val="auto"/>
          <w:sz w:val="24"/>
        </w:rPr>
      </w:pPr>
    </w:p>
    <w:p>
      <w:pPr>
        <w:spacing w:line="520" w:lineRule="exact"/>
        <w:rPr>
          <w:color w:val="auto"/>
          <w:sz w:val="24"/>
          <w:szCs w:val="24"/>
        </w:rPr>
      </w:pPr>
      <w:r>
        <w:rPr>
          <w:color w:val="auto"/>
          <w:sz w:val="24"/>
          <w:szCs w:val="24"/>
        </w:rPr>
        <w:t>发包方：</w:t>
      </w:r>
      <w:r>
        <w:rPr>
          <w:rFonts w:hint="eastAsia"/>
          <w:color w:val="auto"/>
          <w:sz w:val="24"/>
          <w:szCs w:val="24"/>
          <w:u w:val="single"/>
        </w:rPr>
        <w:t>广东羊城晚报经营有限公司</w:t>
      </w:r>
    </w:p>
    <w:p>
      <w:pPr>
        <w:spacing w:line="520" w:lineRule="exact"/>
        <w:rPr>
          <w:color w:val="auto"/>
          <w:sz w:val="24"/>
          <w:szCs w:val="24"/>
        </w:rPr>
      </w:pPr>
      <w:r>
        <w:rPr>
          <w:color w:val="auto"/>
          <w:sz w:val="24"/>
          <w:szCs w:val="24"/>
        </w:rPr>
        <w:t>承包方：</w:t>
      </w:r>
    </w:p>
    <w:p>
      <w:pPr>
        <w:spacing w:line="520" w:lineRule="exact"/>
        <w:rPr>
          <w:color w:val="auto"/>
          <w:sz w:val="24"/>
          <w:szCs w:val="24"/>
        </w:rPr>
      </w:pPr>
    </w:p>
    <w:p>
      <w:pPr>
        <w:spacing w:line="520" w:lineRule="exact"/>
        <w:ind w:firstLine="480"/>
        <w:rPr>
          <w:color w:val="auto"/>
          <w:sz w:val="24"/>
          <w:szCs w:val="24"/>
        </w:rPr>
      </w:pPr>
      <w:r>
        <w:rPr>
          <w:color w:val="auto"/>
          <w:sz w:val="24"/>
          <w:szCs w:val="24"/>
        </w:rPr>
        <w:t>为加强工程建设过程中的廉政监督，规范工程建设项目承发包双方的各项活动，防止发生各种谋取不正当利益的违法违纪行为，保护国家、集体和当事人的合法权益，根据国家有关工程建设的法律法规和党风廉政建设的各项规定，特订立如下协议：</w:t>
      </w:r>
    </w:p>
    <w:p>
      <w:pPr>
        <w:spacing w:line="520" w:lineRule="exact"/>
        <w:ind w:firstLine="480"/>
        <w:rPr>
          <w:b/>
          <w:bCs/>
          <w:color w:val="auto"/>
          <w:sz w:val="24"/>
          <w:szCs w:val="24"/>
        </w:rPr>
      </w:pPr>
      <w:r>
        <w:rPr>
          <w:b/>
          <w:bCs/>
          <w:color w:val="auto"/>
          <w:sz w:val="24"/>
          <w:szCs w:val="24"/>
        </w:rPr>
        <w:t>一、甲乙双方的权利和义务</w:t>
      </w:r>
    </w:p>
    <w:p>
      <w:pPr>
        <w:spacing w:line="520" w:lineRule="exact"/>
        <w:ind w:firstLine="480"/>
        <w:rPr>
          <w:color w:val="auto"/>
          <w:sz w:val="24"/>
          <w:szCs w:val="24"/>
        </w:rPr>
      </w:pPr>
      <w:r>
        <w:rPr>
          <w:color w:val="auto"/>
          <w:sz w:val="24"/>
          <w:szCs w:val="24"/>
        </w:rPr>
        <w:t>1、严格遵守国家关于市场准入、项目招</w:t>
      </w:r>
      <w:r>
        <w:rPr>
          <w:rFonts w:hint="eastAsia"/>
          <w:color w:val="auto"/>
          <w:sz w:val="24"/>
          <w:szCs w:val="24"/>
        </w:rPr>
        <w:t>比选</w:t>
      </w:r>
      <w:r>
        <w:rPr>
          <w:color w:val="auto"/>
          <w:sz w:val="24"/>
          <w:szCs w:val="24"/>
        </w:rPr>
        <w:t>、工程建设、施工安装等相关法律法规和党风廉政建设的各项规定。</w:t>
      </w:r>
    </w:p>
    <w:p>
      <w:pPr>
        <w:spacing w:line="520" w:lineRule="exact"/>
        <w:ind w:firstLine="480"/>
        <w:rPr>
          <w:color w:val="auto"/>
          <w:sz w:val="24"/>
          <w:szCs w:val="24"/>
        </w:rPr>
      </w:pPr>
      <w:r>
        <w:rPr>
          <w:color w:val="auto"/>
          <w:sz w:val="24"/>
          <w:szCs w:val="24"/>
        </w:rPr>
        <w:t>2、严格遵守工程建设合同中的有关条款，自觉按合同办事。</w:t>
      </w:r>
    </w:p>
    <w:p>
      <w:pPr>
        <w:spacing w:line="520" w:lineRule="exact"/>
        <w:ind w:firstLine="480"/>
        <w:rPr>
          <w:color w:val="auto"/>
          <w:sz w:val="24"/>
          <w:szCs w:val="24"/>
        </w:rPr>
      </w:pPr>
      <w:r>
        <w:rPr>
          <w:color w:val="auto"/>
          <w:sz w:val="24"/>
          <w:szCs w:val="24"/>
        </w:rPr>
        <w:t>3、双方的业务活动坚持公开、公平、公正、诚信、透明的原则（除法律认定的商业秘密和合同条款另有规定之外），不得为获取不正当利益损害国家、集体和对方的利益，不得违反甲方关于工程建设管理的各项规章制度。</w:t>
      </w:r>
    </w:p>
    <w:p>
      <w:pPr>
        <w:spacing w:line="520" w:lineRule="exact"/>
        <w:ind w:firstLine="480"/>
        <w:rPr>
          <w:color w:val="auto"/>
          <w:sz w:val="24"/>
          <w:szCs w:val="24"/>
        </w:rPr>
      </w:pPr>
      <w:r>
        <w:rPr>
          <w:color w:val="auto"/>
          <w:sz w:val="24"/>
          <w:szCs w:val="24"/>
        </w:rPr>
        <w:t>4、建立健全廉洁自律制度，开展廉洁自律教育，公布监督举报电话、邮箱，监督并认真查处违法违规行为。</w:t>
      </w:r>
    </w:p>
    <w:p>
      <w:pPr>
        <w:spacing w:line="520" w:lineRule="exact"/>
        <w:ind w:firstLine="480"/>
        <w:rPr>
          <w:color w:val="auto"/>
          <w:sz w:val="24"/>
          <w:szCs w:val="24"/>
        </w:rPr>
      </w:pPr>
      <w:r>
        <w:rPr>
          <w:color w:val="auto"/>
          <w:sz w:val="24"/>
          <w:szCs w:val="24"/>
        </w:rPr>
        <w:t>5、发现对方在业务活动中有违反廉洁自律规定的行为，有及时提醒对方纠正的权利和义务，有向有关部门举报的权利和义务。</w:t>
      </w:r>
    </w:p>
    <w:p>
      <w:pPr>
        <w:spacing w:line="520" w:lineRule="exact"/>
        <w:ind w:firstLine="480"/>
        <w:rPr>
          <w:b/>
          <w:bCs/>
          <w:color w:val="auto"/>
          <w:sz w:val="24"/>
          <w:szCs w:val="24"/>
        </w:rPr>
      </w:pPr>
      <w:r>
        <w:rPr>
          <w:b/>
          <w:bCs/>
          <w:color w:val="auto"/>
          <w:sz w:val="24"/>
          <w:szCs w:val="24"/>
        </w:rPr>
        <w:t>二、甲方义务</w:t>
      </w:r>
    </w:p>
    <w:p>
      <w:pPr>
        <w:spacing w:line="520" w:lineRule="exact"/>
        <w:ind w:firstLine="480"/>
        <w:rPr>
          <w:color w:val="auto"/>
          <w:sz w:val="24"/>
          <w:szCs w:val="24"/>
        </w:rPr>
      </w:pPr>
      <w:r>
        <w:rPr>
          <w:color w:val="auto"/>
          <w:sz w:val="24"/>
          <w:szCs w:val="24"/>
        </w:rPr>
        <w:t>1、甲方及其工作人员（含家属、子女，下同）不得以任何形式索要或接受乙方的土特产、礼品、礼金、有价证券、会员卡、回扣和贵重物品，不得在乙方报销任何应由甲方或个人支付的费用；不得示意乙方给予好处作为办理工程验收、结算付款的交换条件。</w:t>
      </w:r>
    </w:p>
    <w:p>
      <w:pPr>
        <w:spacing w:line="520" w:lineRule="exact"/>
        <w:ind w:firstLine="480"/>
        <w:rPr>
          <w:color w:val="auto"/>
          <w:sz w:val="24"/>
          <w:szCs w:val="24"/>
        </w:rPr>
      </w:pPr>
      <w:r>
        <w:rPr>
          <w:color w:val="auto"/>
          <w:sz w:val="24"/>
          <w:szCs w:val="24"/>
        </w:rPr>
        <w:t>2、甲方工作人员不得参与乙方安排的超标准宴请和娱乐、健身活动，不得接受乙方提供的通讯、交通工具和高档办公用品，不得接受乙方提供的超出一般礼节性或非普适性的高档服务。</w:t>
      </w:r>
    </w:p>
    <w:p>
      <w:pPr>
        <w:spacing w:line="520" w:lineRule="exact"/>
        <w:ind w:firstLine="480"/>
        <w:rPr>
          <w:color w:val="auto"/>
          <w:sz w:val="24"/>
          <w:szCs w:val="24"/>
        </w:rPr>
      </w:pPr>
      <w:r>
        <w:rPr>
          <w:color w:val="auto"/>
          <w:sz w:val="24"/>
          <w:szCs w:val="24"/>
        </w:rPr>
        <w:t>3、甲方工作人员不得要求或者接受乙方为其住房装修、婚丧嫁娶提供无偿服务或为其家属和子女的工作安排、旅游等提供方便。</w:t>
      </w:r>
    </w:p>
    <w:p>
      <w:pPr>
        <w:spacing w:line="520" w:lineRule="exact"/>
        <w:ind w:firstLine="480"/>
        <w:rPr>
          <w:color w:val="auto"/>
          <w:sz w:val="24"/>
          <w:szCs w:val="24"/>
        </w:rPr>
      </w:pPr>
      <w:r>
        <w:rPr>
          <w:color w:val="auto"/>
          <w:sz w:val="24"/>
          <w:szCs w:val="24"/>
        </w:rPr>
        <w:t>4、甲方工作人员的亲属不得从事与甲方工程有关的材料设备供应、劳务等经济活动等，不得向乙方介绍家属或亲友从事与甲方工程有关的材料设备供应、工程分包等经济活动。</w:t>
      </w:r>
    </w:p>
    <w:p>
      <w:pPr>
        <w:spacing w:line="520" w:lineRule="exact"/>
        <w:ind w:firstLine="480"/>
        <w:rPr>
          <w:color w:val="auto"/>
          <w:sz w:val="24"/>
          <w:szCs w:val="24"/>
        </w:rPr>
      </w:pPr>
      <w:r>
        <w:rPr>
          <w:color w:val="auto"/>
          <w:sz w:val="24"/>
          <w:szCs w:val="24"/>
        </w:rPr>
        <w:t>5、甲方工作人员不得利用职务之便，擅自提高或降低乙方工程质量的验收标准，谋取不当利益。</w:t>
      </w:r>
    </w:p>
    <w:p>
      <w:pPr>
        <w:spacing w:line="520" w:lineRule="exact"/>
        <w:ind w:firstLine="480"/>
        <w:rPr>
          <w:color w:val="auto"/>
          <w:sz w:val="24"/>
          <w:szCs w:val="24"/>
        </w:rPr>
      </w:pPr>
      <w:r>
        <w:rPr>
          <w:color w:val="auto"/>
          <w:sz w:val="24"/>
          <w:szCs w:val="24"/>
        </w:rPr>
        <w:t>6、甲方人员应邀参加乙方组织举办的论坛、活动的，须报公司领导批准。参加活动过程中不得接受乙方赠送的各类礼品、卡券。</w:t>
      </w:r>
    </w:p>
    <w:p>
      <w:pPr>
        <w:spacing w:line="520" w:lineRule="exact"/>
        <w:ind w:firstLine="480"/>
        <w:rPr>
          <w:color w:val="auto"/>
          <w:sz w:val="24"/>
          <w:szCs w:val="24"/>
        </w:rPr>
      </w:pPr>
      <w:r>
        <w:rPr>
          <w:color w:val="auto"/>
          <w:sz w:val="24"/>
          <w:szCs w:val="24"/>
        </w:rPr>
        <w:t>7、除上述明确规定的以外，甲方及其工作人员不得有其它违反党风廉政建设或触犯国家法律法规的行为。</w:t>
      </w:r>
    </w:p>
    <w:p>
      <w:pPr>
        <w:spacing w:line="520" w:lineRule="exact"/>
        <w:ind w:firstLine="482" w:firstLineChars="200"/>
        <w:rPr>
          <w:color w:val="auto"/>
          <w:sz w:val="24"/>
          <w:szCs w:val="24"/>
        </w:rPr>
      </w:pPr>
      <w:r>
        <w:rPr>
          <w:b/>
          <w:bCs/>
          <w:color w:val="auto"/>
          <w:sz w:val="24"/>
          <w:szCs w:val="24"/>
        </w:rPr>
        <w:t>三、乙方义务</w:t>
      </w:r>
    </w:p>
    <w:p>
      <w:pPr>
        <w:spacing w:line="520" w:lineRule="exact"/>
        <w:ind w:firstLine="480"/>
        <w:rPr>
          <w:color w:val="auto"/>
          <w:sz w:val="24"/>
          <w:szCs w:val="24"/>
        </w:rPr>
      </w:pPr>
      <w:r>
        <w:rPr>
          <w:color w:val="auto"/>
          <w:sz w:val="24"/>
          <w:szCs w:val="24"/>
        </w:rPr>
        <w:t>1、乙方应当通过正常途径开展相关业务工作，不得为获取某些不正当利益而向甲方工作人员（含家属、子女，下同）赠送土特产、礼品、礼金、有价证券、会员卡、回扣和贵重物品等。</w:t>
      </w:r>
    </w:p>
    <w:p>
      <w:pPr>
        <w:spacing w:line="520" w:lineRule="exact"/>
        <w:ind w:firstLine="480"/>
        <w:rPr>
          <w:color w:val="auto"/>
          <w:sz w:val="24"/>
          <w:szCs w:val="24"/>
        </w:rPr>
      </w:pPr>
      <w:r>
        <w:rPr>
          <w:color w:val="auto"/>
          <w:sz w:val="24"/>
          <w:szCs w:val="24"/>
        </w:rPr>
        <w:t>2、乙方不得以任何名义给甲方工作人员报销应由其个人支付的费用。</w:t>
      </w:r>
    </w:p>
    <w:p>
      <w:pPr>
        <w:spacing w:line="520" w:lineRule="exact"/>
        <w:ind w:firstLine="480"/>
        <w:rPr>
          <w:color w:val="auto"/>
          <w:sz w:val="24"/>
          <w:szCs w:val="24"/>
        </w:rPr>
      </w:pPr>
      <w:r>
        <w:rPr>
          <w:color w:val="auto"/>
          <w:sz w:val="24"/>
          <w:szCs w:val="24"/>
        </w:rPr>
        <w:t>3、乙方不得以洽谈业务、签订合同等为借口，邀请甲方工作人员外出旅游或进入营业性高档娱乐场所、高档运动健身场馆、私人会所等进行任何形式的高消费活动。</w:t>
      </w:r>
    </w:p>
    <w:p>
      <w:pPr>
        <w:spacing w:line="520" w:lineRule="exact"/>
        <w:ind w:firstLine="480"/>
        <w:rPr>
          <w:color w:val="auto"/>
          <w:sz w:val="24"/>
          <w:szCs w:val="24"/>
        </w:rPr>
      </w:pPr>
      <w:r>
        <w:rPr>
          <w:color w:val="auto"/>
          <w:sz w:val="24"/>
          <w:szCs w:val="24"/>
        </w:rPr>
        <w:t>4、乙方不得为甲方单位和个人购置或者提供通讯工具、交通工具、家电及高档办公用品等物品。</w:t>
      </w:r>
    </w:p>
    <w:p>
      <w:pPr>
        <w:spacing w:line="520" w:lineRule="exact"/>
        <w:ind w:firstLine="480"/>
        <w:rPr>
          <w:color w:val="auto"/>
          <w:sz w:val="24"/>
          <w:szCs w:val="24"/>
        </w:rPr>
      </w:pPr>
      <w:r>
        <w:rPr>
          <w:color w:val="auto"/>
          <w:sz w:val="24"/>
          <w:szCs w:val="24"/>
        </w:rPr>
        <w:t>5、乙方工作人员不得为谋取私利擅自与甲方工作人员就工程承包、工程费用、材料设备供应、工程量变动、工程验收、工程质量问题处理等进行私下商谈或者达成默契。</w:t>
      </w:r>
    </w:p>
    <w:p>
      <w:pPr>
        <w:spacing w:line="520" w:lineRule="exact"/>
        <w:ind w:firstLine="480"/>
        <w:rPr>
          <w:color w:val="auto"/>
          <w:sz w:val="24"/>
          <w:szCs w:val="24"/>
        </w:rPr>
      </w:pPr>
      <w:r>
        <w:rPr>
          <w:color w:val="auto"/>
          <w:sz w:val="24"/>
          <w:szCs w:val="24"/>
        </w:rPr>
        <w:t>6、乙方不得邀请甲方工作人员参与赌博活动。</w:t>
      </w:r>
    </w:p>
    <w:p>
      <w:pPr>
        <w:spacing w:line="520" w:lineRule="exact"/>
        <w:ind w:firstLine="480"/>
        <w:rPr>
          <w:color w:val="auto"/>
          <w:sz w:val="24"/>
          <w:szCs w:val="24"/>
        </w:rPr>
      </w:pPr>
      <w:r>
        <w:rPr>
          <w:color w:val="auto"/>
          <w:sz w:val="24"/>
          <w:szCs w:val="24"/>
        </w:rPr>
        <w:t>7、 除上述明确规定的以外，乙方及其工作人员不得有其它违反党风廉政建设或触犯国家法律法规的行为。</w:t>
      </w:r>
    </w:p>
    <w:p>
      <w:pPr>
        <w:spacing w:line="520" w:lineRule="exact"/>
        <w:ind w:firstLine="480"/>
        <w:rPr>
          <w:b/>
          <w:bCs/>
          <w:color w:val="auto"/>
          <w:sz w:val="24"/>
          <w:szCs w:val="24"/>
        </w:rPr>
      </w:pPr>
      <w:r>
        <w:rPr>
          <w:b/>
          <w:bCs/>
          <w:color w:val="auto"/>
          <w:sz w:val="24"/>
          <w:szCs w:val="24"/>
        </w:rPr>
        <w:t>四、违约责任</w:t>
      </w:r>
    </w:p>
    <w:p>
      <w:pPr>
        <w:spacing w:line="520" w:lineRule="exact"/>
        <w:ind w:firstLine="480"/>
        <w:rPr>
          <w:color w:val="auto"/>
          <w:sz w:val="24"/>
          <w:szCs w:val="24"/>
        </w:rPr>
      </w:pPr>
      <w:r>
        <w:rPr>
          <w:color w:val="auto"/>
          <w:sz w:val="24"/>
          <w:szCs w:val="24"/>
        </w:rPr>
        <w:t>1、乙方如发现甲方及其工作人员有违反上述协议者，应当向甲方领导或者甲方上级单位举报，甲方不得找任何借口对乙方进行报复或刁难、延误工作。</w:t>
      </w:r>
    </w:p>
    <w:p>
      <w:pPr>
        <w:spacing w:line="520" w:lineRule="exact"/>
        <w:ind w:firstLine="480"/>
        <w:rPr>
          <w:color w:val="auto"/>
          <w:sz w:val="24"/>
          <w:szCs w:val="24"/>
        </w:rPr>
      </w:pPr>
      <w:r>
        <w:rPr>
          <w:color w:val="auto"/>
          <w:sz w:val="24"/>
          <w:szCs w:val="24"/>
        </w:rPr>
        <w:t>2、甲方如发现乙方有违反本协议或者采用不正当的手段贿赂甲方工作人员的，甲方应向乙方上级领导或有关部门举报，由此给甲方单位造成的损失均由乙方承担。涉嫌犯罪的，移交司法机关追究乙方相关人员的刑事责任。</w:t>
      </w:r>
    </w:p>
    <w:p>
      <w:pPr>
        <w:spacing w:line="520" w:lineRule="exact"/>
        <w:ind w:firstLine="480"/>
        <w:rPr>
          <w:b/>
          <w:bCs/>
          <w:color w:val="auto"/>
          <w:sz w:val="24"/>
          <w:szCs w:val="24"/>
        </w:rPr>
      </w:pPr>
      <w:r>
        <w:rPr>
          <w:b/>
          <w:bCs/>
          <w:color w:val="auto"/>
          <w:sz w:val="24"/>
          <w:szCs w:val="24"/>
        </w:rPr>
        <w:t>五、双方监督举报渠道</w:t>
      </w:r>
    </w:p>
    <w:p>
      <w:pPr>
        <w:spacing w:line="520" w:lineRule="exact"/>
        <w:jc w:val="left"/>
        <w:rPr>
          <w:color w:val="auto"/>
          <w:sz w:val="24"/>
          <w:szCs w:val="24"/>
        </w:rPr>
      </w:pPr>
      <w:r>
        <w:rPr>
          <w:color w:val="auto"/>
          <w:sz w:val="24"/>
          <w:szCs w:val="24"/>
        </w:rPr>
        <w:t>发包方：</w:t>
      </w:r>
      <w:r>
        <w:rPr>
          <w:rFonts w:hint="eastAsia"/>
          <w:color w:val="auto"/>
          <w:sz w:val="24"/>
          <w:szCs w:val="24"/>
        </w:rPr>
        <w:t>举报电话：020-87133812、13622209579，举报邮箱:604232993@qq.com。</w:t>
      </w:r>
    </w:p>
    <w:p>
      <w:pPr>
        <w:spacing w:line="520" w:lineRule="exact"/>
        <w:ind w:firstLine="480"/>
        <w:rPr>
          <w:color w:val="auto"/>
          <w:sz w:val="24"/>
          <w:szCs w:val="24"/>
        </w:rPr>
      </w:pPr>
      <w:r>
        <w:rPr>
          <w:color w:val="auto"/>
          <w:sz w:val="24"/>
          <w:szCs w:val="24"/>
        </w:rPr>
        <w:t>承包方：举报电话：，举报邮箱：</w:t>
      </w:r>
      <w:r>
        <w:rPr>
          <w:rFonts w:hint="eastAsia"/>
          <w:color w:val="auto"/>
          <w:sz w:val="24"/>
          <w:szCs w:val="24"/>
        </w:rPr>
        <w:t>。</w:t>
      </w:r>
    </w:p>
    <w:p>
      <w:pPr>
        <w:spacing w:line="520" w:lineRule="exact"/>
        <w:ind w:firstLine="480"/>
        <w:rPr>
          <w:b/>
          <w:bCs/>
          <w:color w:val="auto"/>
          <w:sz w:val="24"/>
          <w:szCs w:val="24"/>
        </w:rPr>
      </w:pPr>
      <w:r>
        <w:rPr>
          <w:b/>
          <w:bCs/>
          <w:color w:val="auto"/>
          <w:sz w:val="24"/>
          <w:szCs w:val="24"/>
        </w:rPr>
        <w:t>六、本协议作为工程建设合同的附件，经协议双方签署后立即生效。</w:t>
      </w:r>
    </w:p>
    <w:p>
      <w:pPr>
        <w:spacing w:line="520" w:lineRule="exact"/>
        <w:ind w:firstLine="480"/>
        <w:rPr>
          <w:color w:val="auto"/>
          <w:sz w:val="24"/>
          <w:szCs w:val="24"/>
        </w:rPr>
      </w:pPr>
      <w:r>
        <w:rPr>
          <w:color w:val="auto"/>
          <w:sz w:val="24"/>
          <w:szCs w:val="24"/>
        </w:rPr>
        <w:t>（以下无正文，为签署页）</w:t>
      </w:r>
    </w:p>
    <w:p>
      <w:pPr>
        <w:spacing w:line="520" w:lineRule="exact"/>
        <w:rPr>
          <w:color w:val="auto"/>
          <w:sz w:val="24"/>
          <w:szCs w:val="22"/>
        </w:rPr>
      </w:pPr>
      <w:r>
        <w:rPr>
          <w:color w:val="auto"/>
          <w:sz w:val="24"/>
          <w:szCs w:val="22"/>
        </w:rPr>
        <w:t>发包人：</w:t>
      </w:r>
      <w:r>
        <w:rPr>
          <w:rFonts w:hint="eastAsia" w:ascii="宋体" w:hAnsi="宋体" w:cs="宋体"/>
          <w:color w:val="auto"/>
          <w:sz w:val="24"/>
          <w:szCs w:val="24"/>
        </w:rPr>
        <w:t>广东羊城晚报经营有限公司</w:t>
      </w:r>
    </w:p>
    <w:p>
      <w:pPr>
        <w:spacing w:line="520" w:lineRule="exact"/>
        <w:rPr>
          <w:color w:val="auto"/>
          <w:sz w:val="24"/>
          <w:szCs w:val="22"/>
        </w:rPr>
      </w:pPr>
      <w:r>
        <w:rPr>
          <w:color w:val="auto"/>
          <w:sz w:val="24"/>
          <w:szCs w:val="22"/>
        </w:rPr>
        <w:t xml:space="preserve">（公章）                                </w:t>
      </w:r>
    </w:p>
    <w:p>
      <w:pPr>
        <w:spacing w:line="520" w:lineRule="exact"/>
        <w:rPr>
          <w:color w:val="auto"/>
          <w:sz w:val="24"/>
          <w:szCs w:val="22"/>
        </w:rPr>
      </w:pPr>
      <w:r>
        <w:rPr>
          <w:color w:val="auto"/>
          <w:sz w:val="24"/>
          <w:szCs w:val="22"/>
        </w:rPr>
        <w:t xml:space="preserve">法定代表人/授权签约人（签字）：                                      </w:t>
      </w:r>
    </w:p>
    <w:p>
      <w:pPr>
        <w:tabs>
          <w:tab w:val="left" w:pos="851"/>
        </w:tabs>
        <w:spacing w:line="520" w:lineRule="exact"/>
        <w:jc w:val="left"/>
        <w:rPr>
          <w:b/>
          <w:bCs/>
          <w:color w:val="auto"/>
          <w:sz w:val="24"/>
          <w:szCs w:val="24"/>
        </w:rPr>
      </w:pPr>
      <w:r>
        <w:rPr>
          <w:color w:val="auto"/>
          <w:sz w:val="24"/>
          <w:szCs w:val="22"/>
        </w:rPr>
        <w:t>签订日期：202</w:t>
      </w:r>
      <w:r>
        <w:rPr>
          <w:rFonts w:hint="eastAsia"/>
          <w:color w:val="auto"/>
          <w:sz w:val="24"/>
          <w:szCs w:val="22"/>
        </w:rPr>
        <w:t>2</w:t>
      </w:r>
      <w:r>
        <w:rPr>
          <w:color w:val="auto"/>
          <w:sz w:val="24"/>
          <w:szCs w:val="22"/>
        </w:rPr>
        <w:t xml:space="preserve">年   月   日  </w:t>
      </w:r>
    </w:p>
    <w:p>
      <w:pPr>
        <w:spacing w:line="520" w:lineRule="exact"/>
        <w:rPr>
          <w:color w:val="auto"/>
          <w:sz w:val="24"/>
          <w:szCs w:val="22"/>
        </w:rPr>
      </w:pPr>
      <w:r>
        <w:rPr>
          <w:color w:val="auto"/>
          <w:sz w:val="24"/>
          <w:szCs w:val="22"/>
        </w:rPr>
        <w:t>承包人：</w:t>
      </w:r>
    </w:p>
    <w:p>
      <w:pPr>
        <w:spacing w:line="520" w:lineRule="exact"/>
        <w:rPr>
          <w:color w:val="auto"/>
          <w:sz w:val="24"/>
          <w:szCs w:val="22"/>
        </w:rPr>
      </w:pPr>
      <w:r>
        <w:rPr>
          <w:color w:val="auto"/>
          <w:sz w:val="24"/>
          <w:szCs w:val="22"/>
        </w:rPr>
        <w:t xml:space="preserve">（公章）                                </w:t>
      </w:r>
    </w:p>
    <w:p>
      <w:pPr>
        <w:spacing w:line="520" w:lineRule="exact"/>
        <w:rPr>
          <w:color w:val="auto"/>
          <w:sz w:val="24"/>
          <w:szCs w:val="22"/>
        </w:rPr>
      </w:pPr>
      <w:r>
        <w:rPr>
          <w:color w:val="auto"/>
          <w:sz w:val="24"/>
          <w:szCs w:val="22"/>
        </w:rPr>
        <w:t xml:space="preserve">法定代表人/授权签约人（签字）：                                                            </w:t>
      </w:r>
    </w:p>
    <w:p>
      <w:pPr>
        <w:tabs>
          <w:tab w:val="left" w:pos="525"/>
          <w:tab w:val="left" w:pos="1155"/>
        </w:tabs>
        <w:spacing w:line="520" w:lineRule="exact"/>
        <w:rPr>
          <w:rFonts w:asciiTheme="minorEastAsia" w:hAnsiTheme="minorEastAsia" w:eastAsiaTheme="minorEastAsia"/>
          <w:b/>
          <w:color w:val="auto"/>
          <w:sz w:val="28"/>
          <w:szCs w:val="28"/>
        </w:rPr>
      </w:pPr>
      <w:r>
        <w:rPr>
          <w:color w:val="auto"/>
          <w:sz w:val="24"/>
          <w:szCs w:val="22"/>
        </w:rPr>
        <w:t>签订日期：202</w:t>
      </w:r>
      <w:r>
        <w:rPr>
          <w:rFonts w:hint="eastAsia"/>
          <w:color w:val="auto"/>
          <w:sz w:val="24"/>
          <w:szCs w:val="22"/>
        </w:rPr>
        <w:t>2</w:t>
      </w:r>
      <w:r>
        <w:rPr>
          <w:color w:val="auto"/>
          <w:sz w:val="24"/>
          <w:szCs w:val="22"/>
        </w:rPr>
        <w:t>年   月   日</w:t>
      </w:r>
    </w:p>
    <w:p>
      <w:pPr>
        <w:tabs>
          <w:tab w:val="left" w:pos="525"/>
          <w:tab w:val="left" w:pos="1155"/>
        </w:tabs>
        <w:spacing w:line="520" w:lineRule="exact"/>
        <w:rPr>
          <w:rFonts w:asciiTheme="minorEastAsia" w:hAnsiTheme="minorEastAsia" w:eastAsiaTheme="minorEastAsia"/>
          <w:b/>
          <w:color w:val="auto"/>
          <w:sz w:val="28"/>
          <w:szCs w:val="28"/>
        </w:rPr>
      </w:pPr>
    </w:p>
    <w:p>
      <w:pPr>
        <w:tabs>
          <w:tab w:val="left" w:pos="525"/>
          <w:tab w:val="left" w:pos="1155"/>
        </w:tabs>
        <w:spacing w:line="520" w:lineRule="exact"/>
        <w:rPr>
          <w:rFonts w:asciiTheme="minorEastAsia" w:hAnsiTheme="minorEastAsia" w:eastAsiaTheme="minorEastAsia"/>
          <w:b/>
          <w:color w:val="auto"/>
          <w:sz w:val="28"/>
          <w:szCs w:val="28"/>
        </w:rPr>
      </w:pPr>
    </w:p>
    <w:p>
      <w:pPr>
        <w:pStyle w:val="2"/>
        <w:rPr>
          <w:color w:val="auto"/>
        </w:rPr>
      </w:pPr>
    </w:p>
    <w:p>
      <w:pPr>
        <w:rPr>
          <w:color w:val="auto"/>
        </w:rPr>
      </w:pPr>
    </w:p>
    <w:p>
      <w:pPr>
        <w:tabs>
          <w:tab w:val="left" w:pos="525"/>
          <w:tab w:val="left" w:pos="1155"/>
        </w:tabs>
        <w:spacing w:line="48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附件6：</w:t>
      </w:r>
    </w:p>
    <w:p>
      <w:pPr>
        <w:jc w:val="center"/>
        <w:rPr>
          <w:b/>
          <w:color w:val="auto"/>
          <w:sz w:val="36"/>
          <w:szCs w:val="36"/>
        </w:rPr>
      </w:pPr>
      <w:r>
        <w:rPr>
          <w:rFonts w:hint="eastAsia"/>
          <w:b/>
          <w:color w:val="auto"/>
          <w:sz w:val="36"/>
          <w:szCs w:val="36"/>
        </w:rPr>
        <w:t>羊城创意产业园</w:t>
      </w:r>
    </w:p>
    <w:p>
      <w:pPr>
        <w:jc w:val="center"/>
        <w:rPr>
          <w:b/>
          <w:color w:val="auto"/>
          <w:spacing w:val="40"/>
          <w:sz w:val="44"/>
          <w:szCs w:val="44"/>
        </w:rPr>
      </w:pPr>
      <w:r>
        <w:rPr>
          <w:rFonts w:hint="eastAsia"/>
          <w:b/>
          <w:color w:val="auto"/>
          <w:spacing w:val="40"/>
          <w:sz w:val="36"/>
          <w:szCs w:val="36"/>
        </w:rPr>
        <w:t>施工承诺书</w:t>
      </w:r>
    </w:p>
    <w:p>
      <w:pPr>
        <w:jc w:val="left"/>
        <w:rPr>
          <w:color w:val="auto"/>
          <w:sz w:val="24"/>
          <w:szCs w:val="24"/>
        </w:rPr>
      </w:pPr>
      <w:r>
        <w:rPr>
          <w:rFonts w:hint="eastAsia"/>
          <w:color w:val="auto"/>
          <w:sz w:val="24"/>
          <w:szCs w:val="24"/>
          <w:u w:val="single"/>
        </w:rPr>
        <w:t>广东羊城晚报经营有限公司</w:t>
      </w:r>
      <w:r>
        <w:rPr>
          <w:rFonts w:hint="eastAsia"/>
          <w:color w:val="auto"/>
          <w:sz w:val="24"/>
          <w:szCs w:val="24"/>
        </w:rPr>
        <w:t>：</w:t>
      </w:r>
    </w:p>
    <w:p>
      <w:pPr>
        <w:pStyle w:val="4"/>
        <w:ind w:firstLine="480" w:firstLineChars="200"/>
        <w:rPr>
          <w:color w:val="auto"/>
          <w:sz w:val="24"/>
          <w:szCs w:val="24"/>
        </w:rPr>
      </w:pPr>
      <w:r>
        <w:rPr>
          <w:rFonts w:hint="eastAsia"/>
          <w:color w:val="auto"/>
          <w:sz w:val="24"/>
          <w:szCs w:val="24"/>
        </w:rPr>
        <w:t>本人（本公司）作为</w:t>
      </w:r>
      <w:r>
        <w:rPr>
          <w:rFonts w:hint="eastAsia" w:cs="仿宋_GB2312" w:asciiTheme="minorEastAsia" w:hAnsiTheme="minorEastAsia" w:eastAsiaTheme="minorEastAsia"/>
          <w:color w:val="auto"/>
          <w:sz w:val="24"/>
          <w:szCs w:val="24"/>
        </w:rPr>
        <w:t>创意园集团及子报子公司自用物业修缮工程</w:t>
      </w:r>
      <w:r>
        <w:rPr>
          <w:rFonts w:hint="eastAsia"/>
          <w:color w:val="auto"/>
          <w:sz w:val="24"/>
          <w:szCs w:val="24"/>
        </w:rPr>
        <w:t>的施工方，对工程施工承诺如下：</w:t>
      </w:r>
    </w:p>
    <w:p>
      <w:pPr>
        <w:pStyle w:val="11"/>
        <w:numPr>
          <w:ilvl w:val="0"/>
          <w:numId w:val="3"/>
        </w:numPr>
        <w:spacing w:line="480" w:lineRule="auto"/>
        <w:ind w:firstLineChars="0"/>
        <w:jc w:val="left"/>
        <w:rPr>
          <w:color w:val="auto"/>
          <w:sz w:val="24"/>
          <w:szCs w:val="24"/>
        </w:rPr>
      </w:pPr>
      <w:r>
        <w:rPr>
          <w:rFonts w:hint="eastAsia"/>
          <w:color w:val="auto"/>
          <w:sz w:val="24"/>
          <w:szCs w:val="24"/>
        </w:rPr>
        <w:t>对工程比选、结算、竣工以及工程保修期间内的所有工作由我方负责完成并承担期间发生的一切费用。</w:t>
      </w:r>
    </w:p>
    <w:p>
      <w:pPr>
        <w:pStyle w:val="11"/>
        <w:numPr>
          <w:ilvl w:val="0"/>
          <w:numId w:val="3"/>
        </w:numPr>
        <w:spacing w:line="480" w:lineRule="auto"/>
        <w:ind w:firstLineChars="0"/>
        <w:jc w:val="left"/>
        <w:rPr>
          <w:color w:val="auto"/>
          <w:sz w:val="24"/>
          <w:szCs w:val="24"/>
        </w:rPr>
      </w:pPr>
      <w:r>
        <w:rPr>
          <w:rFonts w:hint="eastAsia"/>
          <w:color w:val="auto"/>
          <w:sz w:val="24"/>
          <w:szCs w:val="24"/>
        </w:rPr>
        <w:t>我方在施工过程中发生包括工伤事故等一切费用均由我方承担并依法偿还，与贵公司无关。</w:t>
      </w:r>
    </w:p>
    <w:p>
      <w:pPr>
        <w:pStyle w:val="11"/>
        <w:numPr>
          <w:ilvl w:val="0"/>
          <w:numId w:val="3"/>
        </w:numPr>
        <w:spacing w:line="480" w:lineRule="auto"/>
        <w:ind w:firstLineChars="0"/>
        <w:jc w:val="left"/>
        <w:rPr>
          <w:color w:val="auto"/>
          <w:sz w:val="24"/>
          <w:szCs w:val="24"/>
        </w:rPr>
      </w:pPr>
      <w:r>
        <w:rPr>
          <w:rFonts w:hint="eastAsia"/>
          <w:color w:val="auto"/>
          <w:sz w:val="24"/>
          <w:szCs w:val="24"/>
        </w:rPr>
        <w:t>我方决不以贵公司名义对外拖欠材料费、机械费、设备费等其它费用，如有发生由我方承担法律责任，与贵公司无关。</w:t>
      </w:r>
    </w:p>
    <w:p>
      <w:pPr>
        <w:pStyle w:val="11"/>
        <w:numPr>
          <w:ilvl w:val="0"/>
          <w:numId w:val="3"/>
        </w:numPr>
        <w:spacing w:line="480" w:lineRule="auto"/>
        <w:ind w:firstLineChars="0"/>
        <w:jc w:val="left"/>
        <w:rPr>
          <w:color w:val="auto"/>
          <w:sz w:val="24"/>
          <w:szCs w:val="24"/>
        </w:rPr>
      </w:pPr>
      <w:r>
        <w:rPr>
          <w:rFonts w:hint="eastAsia"/>
          <w:color w:val="auto"/>
          <w:sz w:val="24"/>
          <w:szCs w:val="24"/>
        </w:rPr>
        <w:t>我方保证不拖欠员工工资，如有拖欠，所有法律责任和赔偿由我方承担，与贵公司无关。</w:t>
      </w:r>
    </w:p>
    <w:p>
      <w:pPr>
        <w:pStyle w:val="11"/>
        <w:numPr>
          <w:ilvl w:val="0"/>
          <w:numId w:val="3"/>
        </w:numPr>
        <w:spacing w:line="480" w:lineRule="auto"/>
        <w:ind w:firstLineChars="0"/>
        <w:jc w:val="left"/>
        <w:rPr>
          <w:color w:val="auto"/>
          <w:sz w:val="24"/>
          <w:szCs w:val="24"/>
        </w:rPr>
      </w:pPr>
      <w:r>
        <w:rPr>
          <w:rFonts w:hint="eastAsia"/>
          <w:color w:val="auto"/>
          <w:sz w:val="24"/>
          <w:szCs w:val="24"/>
        </w:rPr>
        <w:t>因工程的质量、消防、安全、工期、现场文明施工等出现问题或受到行政部门的查处或依法追责的，一切经济损失和法律责任由我方承担，与贵公司无关。</w:t>
      </w:r>
    </w:p>
    <w:p>
      <w:pPr>
        <w:pStyle w:val="11"/>
        <w:numPr>
          <w:ilvl w:val="0"/>
          <w:numId w:val="3"/>
        </w:numPr>
        <w:spacing w:line="480" w:lineRule="auto"/>
        <w:ind w:firstLineChars="0"/>
        <w:jc w:val="left"/>
        <w:rPr>
          <w:color w:val="auto"/>
          <w:sz w:val="24"/>
          <w:szCs w:val="24"/>
        </w:rPr>
      </w:pPr>
      <w:r>
        <w:rPr>
          <w:rFonts w:hint="eastAsia"/>
          <w:color w:val="auto"/>
          <w:sz w:val="24"/>
          <w:szCs w:val="24"/>
        </w:rPr>
        <w:t>严格执行国家关于设备器具安全操作的相关法律规定和工伤保险制度。</w:t>
      </w:r>
    </w:p>
    <w:p>
      <w:pPr>
        <w:pStyle w:val="11"/>
        <w:numPr>
          <w:ilvl w:val="0"/>
          <w:numId w:val="3"/>
        </w:numPr>
        <w:spacing w:line="480" w:lineRule="auto"/>
        <w:ind w:firstLineChars="0"/>
        <w:jc w:val="left"/>
        <w:rPr>
          <w:color w:val="auto"/>
          <w:sz w:val="24"/>
          <w:szCs w:val="24"/>
        </w:rPr>
      </w:pPr>
      <w:r>
        <w:rPr>
          <w:rFonts w:hint="eastAsia"/>
          <w:color w:val="auto"/>
          <w:sz w:val="24"/>
          <w:szCs w:val="24"/>
        </w:rPr>
        <w:t>严格遵守工程合作协议的所有约定。</w:t>
      </w:r>
    </w:p>
    <w:p>
      <w:pPr>
        <w:pStyle w:val="11"/>
        <w:numPr>
          <w:ilvl w:val="0"/>
          <w:numId w:val="3"/>
        </w:numPr>
        <w:spacing w:line="480" w:lineRule="auto"/>
        <w:ind w:firstLineChars="0"/>
        <w:jc w:val="left"/>
        <w:rPr>
          <w:color w:val="auto"/>
          <w:sz w:val="24"/>
          <w:szCs w:val="24"/>
        </w:rPr>
      </w:pPr>
      <w:r>
        <w:rPr>
          <w:rFonts w:hint="eastAsia"/>
          <w:color w:val="auto"/>
          <w:sz w:val="24"/>
          <w:szCs w:val="24"/>
        </w:rPr>
        <w:t>我方承诺认真履行以上职责，如有违反，一切经济损失和法律责任由我方承担连带责任（可自施工保证金或应付工程款中直接扣除），与贵公司无关；如造成贵公司经济损失或法律责任的，我方予以赔偿，赔偿可自施工保证金或应付工程款中直接抵扣，不足抵扣的，我方承诺进一步赔偿。</w:t>
      </w:r>
    </w:p>
    <w:p>
      <w:pPr>
        <w:pStyle w:val="11"/>
        <w:numPr>
          <w:ilvl w:val="0"/>
          <w:numId w:val="3"/>
        </w:numPr>
        <w:spacing w:line="480" w:lineRule="auto"/>
        <w:ind w:firstLineChars="0"/>
        <w:jc w:val="left"/>
        <w:rPr>
          <w:color w:val="auto"/>
          <w:sz w:val="24"/>
          <w:szCs w:val="24"/>
        </w:rPr>
      </w:pPr>
      <w:r>
        <w:rPr>
          <w:rFonts w:hint="eastAsia"/>
          <w:color w:val="auto"/>
          <w:sz w:val="24"/>
          <w:szCs w:val="24"/>
        </w:rPr>
        <w:t>我方已阅悉并认同《羊城创意产业园施工现场消防、安全文明管理制度》，并承诺严格按照该管理制度对施工现场进行管理。</w:t>
      </w:r>
    </w:p>
    <w:p>
      <w:pPr>
        <w:spacing w:line="480" w:lineRule="auto"/>
        <w:jc w:val="left"/>
        <w:rPr>
          <w:color w:val="auto"/>
          <w:sz w:val="24"/>
          <w:szCs w:val="24"/>
        </w:rPr>
      </w:pPr>
      <w:r>
        <w:rPr>
          <w:rFonts w:hint="eastAsia"/>
          <w:color w:val="auto"/>
          <w:sz w:val="24"/>
          <w:szCs w:val="24"/>
        </w:rPr>
        <w:t>附件：《羊城创意产业园施工现场消防、安全文明管理制度》</w:t>
      </w:r>
    </w:p>
    <w:p>
      <w:pPr>
        <w:pStyle w:val="11"/>
        <w:spacing w:line="480" w:lineRule="auto"/>
        <w:ind w:left="720" w:leftChars="343" w:firstLine="4080" w:firstLineChars="1700"/>
        <w:jc w:val="left"/>
        <w:rPr>
          <w:color w:val="auto"/>
          <w:sz w:val="24"/>
          <w:szCs w:val="24"/>
        </w:rPr>
      </w:pPr>
    </w:p>
    <w:p>
      <w:pPr>
        <w:pStyle w:val="11"/>
        <w:spacing w:line="480" w:lineRule="auto"/>
        <w:ind w:left="720" w:leftChars="343" w:firstLine="4080" w:firstLineChars="1700"/>
        <w:jc w:val="left"/>
        <w:rPr>
          <w:color w:val="auto"/>
          <w:sz w:val="24"/>
          <w:szCs w:val="24"/>
        </w:rPr>
      </w:pPr>
    </w:p>
    <w:p>
      <w:pPr>
        <w:spacing w:line="480" w:lineRule="auto"/>
        <w:rPr>
          <w:color w:val="auto"/>
          <w:sz w:val="24"/>
          <w:szCs w:val="24"/>
        </w:rPr>
      </w:pPr>
    </w:p>
    <w:p>
      <w:pPr>
        <w:spacing w:line="720" w:lineRule="auto"/>
        <w:ind w:right="560" w:firstLine="480" w:firstLineChars="200"/>
        <w:jc w:val="center"/>
        <w:rPr>
          <w:color w:val="auto"/>
          <w:sz w:val="24"/>
          <w:szCs w:val="24"/>
        </w:rPr>
      </w:pPr>
      <w:r>
        <w:rPr>
          <w:rFonts w:hint="eastAsia"/>
          <w:color w:val="auto"/>
          <w:sz w:val="24"/>
          <w:szCs w:val="24"/>
        </w:rPr>
        <w:t>施工方（公章）：</w:t>
      </w:r>
    </w:p>
    <w:p>
      <w:pPr>
        <w:spacing w:line="720" w:lineRule="auto"/>
        <w:ind w:right="560" w:firstLine="480" w:firstLineChars="200"/>
        <w:jc w:val="center"/>
        <w:rPr>
          <w:color w:val="auto"/>
          <w:sz w:val="24"/>
          <w:szCs w:val="24"/>
        </w:rPr>
      </w:pPr>
      <w:r>
        <w:rPr>
          <w:rFonts w:hint="eastAsia"/>
          <w:color w:val="auto"/>
          <w:sz w:val="24"/>
          <w:szCs w:val="24"/>
        </w:rPr>
        <w:t>法定代表人：</w:t>
      </w:r>
    </w:p>
    <w:p>
      <w:pPr>
        <w:spacing w:line="720" w:lineRule="auto"/>
        <w:ind w:right="560"/>
        <w:jc w:val="center"/>
        <w:rPr>
          <w:color w:val="auto"/>
          <w:sz w:val="24"/>
          <w:szCs w:val="24"/>
        </w:rPr>
      </w:pPr>
      <w:r>
        <w:rPr>
          <w:rFonts w:hint="eastAsia"/>
          <w:color w:val="auto"/>
          <w:sz w:val="24"/>
          <w:szCs w:val="24"/>
        </w:rPr>
        <w:t>2022年月日</w:t>
      </w:r>
    </w:p>
    <w:p>
      <w:pPr>
        <w:pStyle w:val="2"/>
        <w:rPr>
          <w:color w:val="auto"/>
        </w:rPr>
      </w:pPr>
    </w:p>
    <w:p>
      <w:pPr>
        <w:rPr>
          <w:color w:val="auto"/>
        </w:rPr>
      </w:pPr>
    </w:p>
    <w:p>
      <w:pPr>
        <w:pStyle w:val="2"/>
        <w:rPr>
          <w:color w:val="auto"/>
        </w:rPr>
      </w:pPr>
    </w:p>
    <w:p>
      <w:pPr>
        <w:tabs>
          <w:tab w:val="left" w:pos="525"/>
          <w:tab w:val="left" w:pos="1155"/>
        </w:tabs>
        <w:spacing w:line="320" w:lineRule="exact"/>
        <w:jc w:val="center"/>
        <w:rPr>
          <w:b/>
          <w:color w:val="auto"/>
          <w:sz w:val="30"/>
        </w:rPr>
      </w:pPr>
      <w:r>
        <w:rPr>
          <w:rFonts w:hint="eastAsia"/>
          <w:b/>
          <w:color w:val="auto"/>
          <w:sz w:val="30"/>
        </w:rPr>
        <w:t>第四部分其它说明</w:t>
      </w:r>
    </w:p>
    <w:p>
      <w:pPr>
        <w:snapToGrid w:val="0"/>
        <w:spacing w:line="380" w:lineRule="exact"/>
        <w:ind w:right="-874"/>
        <w:jc w:val="center"/>
        <w:rPr>
          <w:b/>
          <w:color w:val="auto"/>
          <w:sz w:val="30"/>
        </w:rPr>
      </w:pPr>
    </w:p>
    <w:p>
      <w:pPr>
        <w:spacing w:line="360" w:lineRule="exact"/>
        <w:ind w:right="26" w:firstLine="480" w:firstLineChars="200"/>
        <w:rPr>
          <w:color w:val="auto"/>
          <w:sz w:val="24"/>
        </w:rPr>
      </w:pPr>
      <w:r>
        <w:rPr>
          <w:rFonts w:hint="eastAsia"/>
          <w:color w:val="auto"/>
          <w:sz w:val="24"/>
        </w:rPr>
        <w:t>一、采购方在收到参与比选人的比选文件后，保证不将比选内容向无关第三方泄露。</w:t>
      </w:r>
    </w:p>
    <w:p>
      <w:pPr>
        <w:spacing w:line="360" w:lineRule="exact"/>
        <w:ind w:right="26"/>
        <w:rPr>
          <w:color w:val="auto"/>
          <w:sz w:val="24"/>
        </w:rPr>
      </w:pPr>
    </w:p>
    <w:p>
      <w:pPr>
        <w:spacing w:line="360" w:lineRule="exact"/>
        <w:ind w:right="26" w:firstLine="480" w:firstLineChars="200"/>
        <w:rPr>
          <w:color w:val="auto"/>
          <w:sz w:val="24"/>
        </w:rPr>
      </w:pPr>
      <w:r>
        <w:rPr>
          <w:rFonts w:hint="eastAsia"/>
          <w:color w:val="auto"/>
          <w:sz w:val="24"/>
        </w:rPr>
        <w:t>二、本公告的解释和修改</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（一）本公告最终解释权归采购方。采购方对采购文件的真实性负责。</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（二）比选单位对采购公告若有疑问或问题需采购方澄清解释时，应在采购文件发布后5日内以书面形式向采购单位提出。采购方对此给予书面答复，同时将书面答复通知其他参与比选人。</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三）采购方在距比选截止日期3日前，有权修改采购文件。修改后的文件将以书面方式通知所有参与比选人，并作为本公告的组成部分。发生上述情况或有其他非正常事件发生时，采购方将酌情延长采购截止日期。</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（四）比选截止日期前，参与比选人有权修改或撤销其比选文件，并以《修改/撤销通知书》的方式通知采购方。</w:t>
      </w: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r>
        <w:rPr>
          <w:rFonts w:hint="eastAsia" w:ascii="宋体" w:hAnsi="宋体" w:cs="宋体"/>
          <w:color w:val="auto"/>
          <w:sz w:val="24"/>
          <w:szCs w:val="24"/>
        </w:rPr>
        <w:t>三、比选截止及评选时间</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（一）时间：2022年</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 月</w:t>
      </w:r>
      <w:r>
        <w:rPr>
          <w:rFonts w:hint="eastAsia" w:ascii="宋体" w:hAnsi="宋体" w:cs="宋体"/>
          <w:color w:val="auto"/>
          <w:sz w:val="24"/>
          <w:szCs w:val="24"/>
          <w:lang w:val="en-US" w:eastAsia="zh-CN"/>
        </w:rPr>
        <w:t>15</w:t>
      </w:r>
      <w:r>
        <w:rPr>
          <w:rFonts w:hint="eastAsia" w:ascii="宋体" w:hAnsi="宋体" w:cs="宋体"/>
          <w:color w:val="auto"/>
          <w:sz w:val="24"/>
          <w:szCs w:val="24"/>
        </w:rPr>
        <w:t xml:space="preserve">日下午14：30       </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（二）地点：广州市天河区黄埔大道中311号羊城创意产业园2-27栋三楼， 广州市新扬物业管理有限公司。</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（三）任何在截止时间后送达的比选方案视为无效，截止时间后，任何参与比选人不得修改其比选文件。</w:t>
      </w: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r>
        <w:rPr>
          <w:rFonts w:hint="eastAsia" w:ascii="宋体" w:hAnsi="宋体" w:cs="宋体"/>
          <w:color w:val="auto"/>
          <w:sz w:val="24"/>
          <w:szCs w:val="24"/>
        </w:rPr>
        <w:t>四、评选</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本公司采购委员会负责对所有比选文件进行审查，有权决定不符合本公告规定的方案为无效方案。采购委员会有权要求比选方对比选文件作出必要的解释说明，但比选方不得对比选方案作实质性修改。比选方的任何解释说明均应以书面形式送交本公司采购委员会，作为比选方案不可分割的组成部分。</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采购结果将在评选结束后以书面方式答复参与比选人，通知中选、落选情况。采购方不对落选的参与比选人作任何解释。中选人应按中选通知书上规定的时间到指定地点签订合同。</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最低比选报价不能成为中选的保证。</w:t>
      </w:r>
    </w:p>
    <w:p>
      <w:pPr>
        <w:spacing w:line="360" w:lineRule="auto"/>
        <w:rPr>
          <w:rFonts w:ascii="宋体" w:hAnsi="宋体" w:cs="宋体"/>
          <w:color w:val="auto"/>
          <w:sz w:val="24"/>
          <w:szCs w:val="24"/>
        </w:rPr>
      </w:pPr>
    </w:p>
    <w:p>
      <w:pPr>
        <w:spacing w:line="360" w:lineRule="auto"/>
        <w:ind w:firstLine="480"/>
        <w:rPr>
          <w:rFonts w:ascii="宋体" w:hAnsi="宋体" w:cs="宋体"/>
          <w:color w:val="auto"/>
          <w:sz w:val="24"/>
          <w:szCs w:val="24"/>
        </w:rPr>
      </w:pPr>
      <w:r>
        <w:rPr>
          <w:rFonts w:hint="eastAsia" w:ascii="宋体" w:hAnsi="宋体" w:cs="宋体"/>
          <w:color w:val="auto"/>
          <w:sz w:val="24"/>
          <w:szCs w:val="24"/>
        </w:rPr>
        <w:t>五、评选的基本原则</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（一）比选方案符合本公告的各项要求。</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（二）比选方案报价对采购方最有利。</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（三）比选工期、维保服务对采购方最有利。</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（四）服务承诺对采购方最有利。</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（五）结算方式对采购方最有利。</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（六）能够提供最佳的综合性服务。</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（七）参与比选人具备良好的合同履行能力记录。</w:t>
      </w: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r>
        <w:rPr>
          <w:rFonts w:hint="eastAsia" w:ascii="宋体" w:hAnsi="宋体" w:cs="宋体"/>
          <w:color w:val="auto"/>
          <w:sz w:val="24"/>
          <w:szCs w:val="24"/>
        </w:rPr>
        <w:t>六、评议地点</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中华人民共和国广东省广州市天河区黄埔大道中311号羊城创意产业园</w:t>
      </w: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r>
        <w:rPr>
          <w:rFonts w:hint="eastAsia" w:ascii="宋体" w:hAnsi="宋体" w:cs="宋体"/>
          <w:color w:val="auto"/>
          <w:sz w:val="24"/>
          <w:szCs w:val="24"/>
        </w:rPr>
        <w:t>七、公告发放和联系部门</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采购公告发放、比选文件收取，均由本公司办公室负责。如对本次采购有任何询问，请按以下信件、电话、传真或电邮方式联系：</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联 系 人：张亚梅、谭柏雄</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电    话：020-87133242、18910276303</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传    真：020-87133242</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电    邮：xywyjyxmb@ycwb.com</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地    址：中华人民共和国广东省广州市天河区黄埔大道中311号羊城创意产业园2-27栋三楼广州市新扬物业管理有限公司行政部</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邮    编：510655</w:t>
      </w: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3422" w:firstLineChars="1426"/>
        <w:rPr>
          <w:rFonts w:ascii="宋体" w:hAnsi="宋体" w:cs="宋体"/>
          <w:color w:val="auto"/>
          <w:sz w:val="24"/>
          <w:szCs w:val="24"/>
        </w:rPr>
      </w:pPr>
      <w:r>
        <w:rPr>
          <w:rFonts w:hint="eastAsia" w:ascii="宋体" w:hAnsi="宋体" w:cs="宋体"/>
          <w:color w:val="auto"/>
          <w:sz w:val="24"/>
          <w:szCs w:val="24"/>
        </w:rPr>
        <w:t xml:space="preserve"> 广东羊城晚报经营有限公司</w:t>
      </w:r>
    </w:p>
    <w:p>
      <w:pPr>
        <w:spacing w:line="360" w:lineRule="auto"/>
        <w:ind w:firstLine="4382" w:firstLineChars="1826"/>
        <w:rPr>
          <w:rFonts w:ascii="宋体" w:hAnsi="宋体" w:cs="宋体"/>
          <w:color w:val="auto"/>
          <w:sz w:val="24"/>
          <w:szCs w:val="24"/>
        </w:rPr>
      </w:pPr>
      <w:r>
        <w:rPr>
          <w:rFonts w:hint="eastAsia" w:ascii="宋体" w:hAnsi="宋体" w:cs="宋体"/>
          <w:color w:val="auto"/>
          <w:sz w:val="24"/>
          <w:szCs w:val="24"/>
        </w:rPr>
        <w:t xml:space="preserve">2022年 </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5</w:t>
      </w:r>
      <w:r>
        <w:rPr>
          <w:rFonts w:hint="eastAsia" w:ascii="宋体" w:hAnsi="宋体" w:cs="宋体"/>
          <w:color w:val="auto"/>
          <w:sz w:val="24"/>
          <w:szCs w:val="24"/>
        </w:rPr>
        <w:t>日</w:t>
      </w:r>
    </w:p>
    <w:p>
      <w:pPr>
        <w:spacing w:line="360" w:lineRule="auto"/>
        <w:ind w:firstLine="480"/>
        <w:rPr>
          <w:rFonts w:ascii="宋体" w:hAnsi="宋体" w:cs="宋体"/>
          <w:color w:val="auto"/>
          <w:sz w:val="24"/>
          <w:szCs w:val="24"/>
        </w:rPr>
      </w:pPr>
    </w:p>
    <w:p>
      <w:pPr>
        <w:pStyle w:val="2"/>
        <w:rPr>
          <w:color w:val="auto"/>
        </w:rPr>
      </w:pPr>
      <w:bookmarkStart w:id="199" w:name="_GoBack"/>
      <w:bookmarkEnd w:id="199"/>
    </w:p>
    <w:p>
      <w:pPr>
        <w:spacing w:line="360" w:lineRule="auto"/>
        <w:ind w:firstLine="480"/>
        <w:rPr>
          <w:rFonts w:ascii="宋体" w:hAnsi="宋体" w:cs="宋体"/>
          <w:color w:val="auto"/>
          <w:sz w:val="24"/>
          <w:szCs w:val="24"/>
        </w:rPr>
      </w:pPr>
      <w:r>
        <w:rPr>
          <w:rFonts w:hint="eastAsia" w:ascii="宋体" w:hAnsi="宋体" w:cs="宋体"/>
          <w:color w:val="auto"/>
          <w:sz w:val="24"/>
          <w:szCs w:val="24"/>
        </w:rPr>
        <w:t>附件1：《创意园集团及子报子公司自用物业修缮工程评分办法》</w:t>
      </w:r>
    </w:p>
    <w:p>
      <w:pPr>
        <w:spacing w:line="360" w:lineRule="auto"/>
        <w:ind w:firstLine="480"/>
        <w:rPr>
          <w:rFonts w:ascii="宋体" w:hAnsi="宋体" w:cs="宋体"/>
          <w:color w:val="auto"/>
          <w:sz w:val="24"/>
          <w:szCs w:val="24"/>
        </w:rPr>
        <w:sectPr>
          <w:headerReference r:id="rId3" w:type="default"/>
          <w:footerReference r:id="rId4" w:type="default"/>
          <w:pgSz w:w="11906" w:h="16838"/>
          <w:pgMar w:top="1196" w:right="1797" w:bottom="1440" w:left="1797" w:header="851" w:footer="992" w:gutter="0"/>
          <w:cols w:space="720" w:num="1"/>
          <w:docGrid w:type="lines" w:linePitch="400" w:charSpace="0"/>
        </w:sectPr>
      </w:pPr>
      <w:r>
        <w:rPr>
          <w:rFonts w:hint="eastAsia" w:ascii="宋体" w:hAnsi="宋体" w:cs="宋体"/>
          <w:color w:val="auto"/>
          <w:sz w:val="24"/>
          <w:szCs w:val="24"/>
        </w:rPr>
        <w:t>附件2：《创意园集团及子报子公司自用物业修缮工程》施工技术方案</w:t>
      </w:r>
    </w:p>
    <w:p>
      <w:pPr>
        <w:jc w:val="left"/>
        <w:rPr>
          <w:rFonts w:ascii="宋体" w:hAnsi="宋体" w:cs="宋体"/>
          <w:color w:val="auto"/>
          <w:sz w:val="24"/>
          <w:szCs w:val="24"/>
        </w:rPr>
      </w:pPr>
      <w:r>
        <w:rPr>
          <w:rFonts w:hint="eastAsia" w:ascii="宋体" w:hAnsi="宋体" w:cs="宋体"/>
          <w:color w:val="auto"/>
          <w:sz w:val="24"/>
          <w:szCs w:val="24"/>
        </w:rPr>
        <w:t>附件1：</w:t>
      </w:r>
    </w:p>
    <w:p>
      <w:pPr>
        <w:jc w:val="center"/>
        <w:rPr>
          <w:b/>
          <w:bCs/>
          <w:color w:val="auto"/>
          <w:sz w:val="32"/>
          <w:szCs w:val="28"/>
        </w:rPr>
      </w:pPr>
      <w:r>
        <w:rPr>
          <w:rFonts w:hint="eastAsia"/>
          <w:b/>
          <w:bCs/>
          <w:color w:val="auto"/>
          <w:sz w:val="32"/>
          <w:szCs w:val="28"/>
        </w:rPr>
        <w:t>创意园集团及子报子公司自用物业修缮工程评分办法</w:t>
      </w:r>
    </w:p>
    <w:p>
      <w:pPr>
        <w:tabs>
          <w:tab w:val="left" w:pos="851"/>
        </w:tabs>
        <w:spacing w:line="360" w:lineRule="auto"/>
        <w:jc w:val="left"/>
        <w:rPr>
          <w:rFonts w:ascii="宋体" w:hAnsi="宋体" w:cs="宋体"/>
          <w:color w:val="auto"/>
          <w:sz w:val="24"/>
          <w:szCs w:val="24"/>
        </w:rPr>
      </w:pPr>
      <w:r>
        <w:rPr>
          <w:rFonts w:hint="eastAsia" w:ascii="宋体" w:hAnsi="宋体" w:cs="宋体"/>
          <w:color w:val="auto"/>
          <w:sz w:val="24"/>
          <w:szCs w:val="24"/>
        </w:rPr>
        <w:t xml:space="preserve"> 本项目施工采购评选采用百分法，即依据本标准确定的评选标准，遵循公平、公正、竞争优选的原则，由采购委员会对合格参与比选人有效比选进行评分，各评委的评分的算术平均值即为该供应商的评审总评分，采购委员会按照总评分最高推荐中选人（评审总得分分值按四舍五入原则精确到小数点后两位）。</w:t>
      </w:r>
    </w:p>
    <w:p>
      <w:pPr>
        <w:tabs>
          <w:tab w:val="left" w:pos="851"/>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评选指标及分数选准的具体构成如下：</w:t>
      </w:r>
    </w:p>
    <w:p>
      <w:pPr>
        <w:tabs>
          <w:tab w:val="left" w:pos="851"/>
        </w:tabs>
        <w:spacing w:line="360" w:lineRule="auto"/>
        <w:jc w:val="left"/>
        <w:rPr>
          <w:rFonts w:ascii="宋体" w:hAnsi="宋体" w:cs="宋体"/>
          <w:b/>
          <w:bCs/>
          <w:color w:val="auto"/>
          <w:sz w:val="24"/>
          <w:szCs w:val="24"/>
        </w:rPr>
      </w:pPr>
      <w:r>
        <w:rPr>
          <w:rFonts w:hint="eastAsia" w:ascii="宋体" w:hAnsi="宋体" w:cs="宋体"/>
          <w:b/>
          <w:bCs/>
          <w:color w:val="auto"/>
          <w:sz w:val="24"/>
          <w:szCs w:val="24"/>
        </w:rPr>
        <w:t>一、技术商务评分（35分）</w:t>
      </w:r>
    </w:p>
    <w:p>
      <w:pPr>
        <w:pStyle w:val="2"/>
        <w:jc w:val="center"/>
        <w:rPr>
          <w:rFonts w:ascii="宋体" w:hAnsi="宋体"/>
          <w:color w:val="auto"/>
          <w:kern w:val="2"/>
          <w:sz w:val="30"/>
          <w:szCs w:val="30"/>
        </w:rPr>
      </w:pPr>
      <w:r>
        <w:rPr>
          <w:rFonts w:hint="eastAsia" w:ascii="宋体" w:hAnsi="宋体"/>
          <w:color w:val="auto"/>
          <w:kern w:val="2"/>
          <w:sz w:val="30"/>
          <w:szCs w:val="30"/>
        </w:rPr>
        <w:t>比选技术商务评分表</w:t>
      </w:r>
    </w:p>
    <w:tbl>
      <w:tblPr>
        <w:tblStyle w:val="9"/>
        <w:tblW w:w="14717" w:type="dxa"/>
        <w:tblInd w:w="-261"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2108"/>
        <w:gridCol w:w="7599"/>
        <w:gridCol w:w="950"/>
        <w:gridCol w:w="616"/>
        <w:gridCol w:w="934"/>
        <w:gridCol w:w="1016"/>
        <w:gridCol w:w="700"/>
        <w:gridCol w:w="794"/>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9707" w:type="dxa"/>
            <w:gridSpan w:val="2"/>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b/>
                <w:color w:val="auto"/>
                <w:sz w:val="24"/>
                <w:szCs w:val="24"/>
              </w:rPr>
            </w:pPr>
            <w:r>
              <w:rPr>
                <w:rFonts w:hint="eastAsia" w:ascii="宋体" w:hAnsi="宋体" w:cs="宋体"/>
                <w:b/>
                <w:color w:val="auto"/>
                <w:sz w:val="24"/>
                <w:szCs w:val="24"/>
              </w:rPr>
              <w:t>评审内容</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b/>
                <w:color w:val="auto"/>
                <w:sz w:val="24"/>
                <w:szCs w:val="24"/>
              </w:rPr>
            </w:pPr>
            <w:r>
              <w:rPr>
                <w:rFonts w:hint="eastAsia" w:ascii="宋体" w:hAnsi="宋体" w:cs="宋体"/>
                <w:b/>
                <w:color w:val="auto"/>
                <w:sz w:val="24"/>
                <w:szCs w:val="24"/>
              </w:rPr>
              <w:t>分值</w:t>
            </w:r>
          </w:p>
        </w:tc>
        <w:tc>
          <w:tcPr>
            <w:tcW w:w="4060" w:type="dxa"/>
            <w:gridSpan w:val="5"/>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b/>
                <w:color w:val="auto"/>
                <w:sz w:val="24"/>
                <w:szCs w:val="24"/>
              </w:rPr>
            </w:pPr>
            <w:r>
              <w:rPr>
                <w:rFonts w:hint="eastAsia" w:ascii="宋体" w:hAnsi="宋体" w:cs="宋体"/>
                <w:b/>
                <w:color w:val="auto"/>
                <w:sz w:val="24"/>
                <w:szCs w:val="24"/>
              </w:rPr>
              <w:t>比选单位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108" w:type="dxa"/>
            <w:vMerge w:val="restart"/>
            <w:tcBorders>
              <w:top w:val="single" w:color="auto" w:sz="2" w:space="0"/>
              <w:left w:val="single" w:color="auto" w:sz="2" w:space="0"/>
              <w:right w:val="single" w:color="auto" w:sz="2" w:space="0"/>
            </w:tcBorders>
            <w:noWrap/>
            <w:vAlign w:val="center"/>
          </w:tcPr>
          <w:p>
            <w:pPr>
              <w:adjustRightInd w:val="0"/>
              <w:snapToGrid w:val="0"/>
              <w:ind w:left="210"/>
              <w:jc w:val="center"/>
              <w:rPr>
                <w:rFonts w:ascii="宋体" w:hAnsi="宋体" w:cs="宋体"/>
                <w:color w:val="auto"/>
                <w:sz w:val="24"/>
                <w:szCs w:val="24"/>
              </w:rPr>
            </w:pPr>
            <w:r>
              <w:rPr>
                <w:rFonts w:hint="eastAsia" w:ascii="宋体" w:hAnsi="宋体" w:cs="宋体"/>
                <w:color w:val="auto"/>
                <w:sz w:val="24"/>
                <w:szCs w:val="24"/>
              </w:rPr>
              <w:t>企业综合实力</w:t>
            </w:r>
          </w:p>
        </w:tc>
        <w:tc>
          <w:tcPr>
            <w:tcW w:w="7599"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r>
              <w:rPr>
                <w:rFonts w:hint="eastAsia" w:ascii="宋体" w:hAnsi="宋体" w:cs="宋体"/>
                <w:color w:val="auto"/>
                <w:sz w:val="24"/>
                <w:szCs w:val="24"/>
              </w:rPr>
              <w:t>参与比选人具有承接本工程所需的建筑工程施工总承包/建筑装修装饰工程总承包三级或以上资质。</w:t>
            </w:r>
          </w:p>
          <w:p>
            <w:pPr>
              <w:adjustRightInd w:val="0"/>
              <w:snapToGrid w:val="0"/>
              <w:jc w:val="left"/>
              <w:rPr>
                <w:rFonts w:ascii="宋体" w:hAnsi="宋体" w:cs="宋体"/>
                <w:color w:val="auto"/>
                <w:sz w:val="24"/>
                <w:szCs w:val="24"/>
              </w:rPr>
            </w:pPr>
            <w:r>
              <w:rPr>
                <w:rFonts w:hint="eastAsia" w:ascii="宋体" w:hAnsi="宋体" w:cs="宋体"/>
                <w:color w:val="auto"/>
                <w:sz w:val="24"/>
                <w:szCs w:val="24"/>
              </w:rPr>
              <w:t>1、建筑工程施工总承包/建筑装修装饰工程总承包/</w:t>
            </w:r>
            <w:r>
              <w:rPr>
                <w:rFonts w:hint="eastAsia"/>
                <w:color w:val="auto"/>
                <w:sz w:val="24"/>
              </w:rPr>
              <w:t>防水防腐保温工程专业承包</w:t>
            </w:r>
            <w:r>
              <w:rPr>
                <w:rFonts w:hint="eastAsia" w:ascii="宋体" w:hAnsi="宋体" w:cs="宋体"/>
                <w:color w:val="auto"/>
                <w:sz w:val="24"/>
                <w:szCs w:val="24"/>
              </w:rPr>
              <w:t>为一级资质得2分；</w:t>
            </w:r>
          </w:p>
          <w:p>
            <w:pPr>
              <w:adjustRightInd w:val="0"/>
              <w:snapToGrid w:val="0"/>
              <w:jc w:val="left"/>
              <w:rPr>
                <w:rFonts w:ascii="宋体" w:hAnsi="宋体" w:cs="宋体"/>
                <w:color w:val="auto"/>
                <w:sz w:val="24"/>
                <w:szCs w:val="24"/>
              </w:rPr>
            </w:pPr>
            <w:r>
              <w:rPr>
                <w:rFonts w:hint="eastAsia" w:ascii="宋体" w:hAnsi="宋体" w:cs="宋体"/>
                <w:color w:val="auto"/>
                <w:sz w:val="24"/>
                <w:szCs w:val="24"/>
              </w:rPr>
              <w:t>2、建筑工程施工总承包/建筑装修装饰工程总承包/</w:t>
            </w:r>
            <w:r>
              <w:rPr>
                <w:rFonts w:hint="eastAsia"/>
                <w:color w:val="auto"/>
                <w:sz w:val="24"/>
              </w:rPr>
              <w:t>防水防腐保温工程专业承包</w:t>
            </w:r>
            <w:r>
              <w:rPr>
                <w:rFonts w:hint="eastAsia" w:ascii="宋体" w:hAnsi="宋体" w:cs="宋体"/>
                <w:color w:val="auto"/>
                <w:sz w:val="24"/>
                <w:szCs w:val="24"/>
              </w:rPr>
              <w:t>为二级资质得1.5分；</w:t>
            </w:r>
          </w:p>
          <w:p>
            <w:pPr>
              <w:adjustRightInd w:val="0"/>
              <w:snapToGrid w:val="0"/>
              <w:jc w:val="left"/>
              <w:rPr>
                <w:rFonts w:ascii="宋体" w:hAnsi="宋体" w:cs="宋体"/>
                <w:color w:val="auto"/>
                <w:sz w:val="24"/>
                <w:szCs w:val="24"/>
              </w:rPr>
            </w:pPr>
            <w:r>
              <w:rPr>
                <w:rFonts w:hint="eastAsia" w:ascii="宋体" w:hAnsi="宋体" w:cs="宋体"/>
                <w:color w:val="auto"/>
                <w:sz w:val="24"/>
                <w:szCs w:val="24"/>
              </w:rPr>
              <w:t>3、建筑工程施工总承包/建筑装修装饰工程总承包为三级资质得1分。</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2</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108" w:type="dxa"/>
            <w:vMerge w:val="continue"/>
            <w:tcBorders>
              <w:left w:val="single" w:color="auto" w:sz="2" w:space="0"/>
              <w:right w:val="single" w:color="auto" w:sz="2" w:space="0"/>
            </w:tcBorders>
            <w:noWrap/>
            <w:vAlign w:val="center"/>
          </w:tcPr>
          <w:p>
            <w:pPr>
              <w:adjustRightInd w:val="0"/>
              <w:snapToGrid w:val="0"/>
              <w:ind w:left="210"/>
              <w:jc w:val="center"/>
              <w:rPr>
                <w:rFonts w:ascii="宋体" w:hAnsi="宋体" w:cs="宋体"/>
                <w:color w:val="auto"/>
                <w:sz w:val="24"/>
                <w:szCs w:val="24"/>
              </w:rPr>
            </w:pPr>
          </w:p>
        </w:tc>
        <w:tc>
          <w:tcPr>
            <w:tcW w:w="7599"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ind w:left="210"/>
              <w:jc w:val="left"/>
              <w:rPr>
                <w:rFonts w:ascii="宋体" w:hAnsi="宋体" w:cs="宋体"/>
                <w:color w:val="auto"/>
                <w:sz w:val="24"/>
                <w:szCs w:val="24"/>
              </w:rPr>
            </w:pPr>
            <w:r>
              <w:rPr>
                <w:rFonts w:hint="eastAsia" w:ascii="宋体" w:hAnsi="宋体" w:cs="宋体"/>
                <w:color w:val="auto"/>
                <w:sz w:val="24"/>
                <w:szCs w:val="24"/>
              </w:rPr>
              <w:t>综合评价投标单位品牌的企业实缴资本、营业规模、市场地位、相关行业经验等综合情况，进行评分。</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3</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108" w:type="dxa"/>
            <w:vMerge w:val="continue"/>
            <w:tcBorders>
              <w:left w:val="single" w:color="auto" w:sz="2" w:space="0"/>
              <w:bottom w:val="single" w:color="auto" w:sz="2" w:space="0"/>
              <w:right w:val="single" w:color="auto" w:sz="2" w:space="0"/>
            </w:tcBorders>
            <w:noWrap/>
            <w:vAlign w:val="center"/>
          </w:tcPr>
          <w:p>
            <w:pPr>
              <w:adjustRightInd w:val="0"/>
              <w:snapToGrid w:val="0"/>
              <w:ind w:left="210"/>
              <w:jc w:val="center"/>
              <w:rPr>
                <w:rFonts w:ascii="宋体" w:hAnsi="宋体" w:cs="宋体"/>
                <w:color w:val="auto"/>
                <w:sz w:val="24"/>
                <w:szCs w:val="24"/>
              </w:rPr>
            </w:pPr>
          </w:p>
        </w:tc>
        <w:tc>
          <w:tcPr>
            <w:tcW w:w="7599"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ind w:left="210"/>
              <w:jc w:val="left"/>
              <w:rPr>
                <w:rFonts w:ascii="宋体" w:hAnsi="宋体" w:cs="宋体"/>
                <w:color w:val="auto"/>
                <w:sz w:val="24"/>
                <w:szCs w:val="24"/>
              </w:rPr>
            </w:pPr>
            <w:r>
              <w:rPr>
                <w:rFonts w:hint="eastAsia" w:ascii="宋体" w:hAnsi="宋体" w:cs="宋体"/>
                <w:color w:val="auto"/>
                <w:sz w:val="24"/>
                <w:szCs w:val="24"/>
              </w:rPr>
              <w:t>具有有效的ISO9000质量管理证书、ISO14000环境管理证书、GB28001职业健康安全管理体系证书，每份证书各得（1分）</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3</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企业信用与合作信誉</w:t>
            </w:r>
          </w:p>
        </w:tc>
        <w:tc>
          <w:tcPr>
            <w:tcW w:w="7599" w:type="dxa"/>
            <w:tcBorders>
              <w:top w:val="single" w:color="auto" w:sz="2" w:space="0"/>
              <w:left w:val="single" w:color="auto" w:sz="2" w:space="0"/>
              <w:bottom w:val="single" w:color="auto" w:sz="2" w:space="0"/>
              <w:right w:val="single" w:color="auto" w:sz="2" w:space="0"/>
            </w:tcBorders>
            <w:noWrap/>
          </w:tcPr>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参与比选公司应具有良好的社会信誉，参与比选公司(法人)、参与比选公司的法定代表人没有被人民法院列入“失信被执行人”或“受惩黑名单”。提供包括但不限于“信用中国”网站（www.creditchina.gov.cn）、中国政府采购网（www.ccgp.gov.cn）查询的信用记录无失信被执行人、不在重大税收违法案件当事人名单之中、不在政府采购严重违法失信行为记录名单之中的网页截图，并对真实性负责。</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参与比选公司2017年至今完成羊城晚报集团及下属子公司20万元以上单个类似项目且无不良记录、无合同纠纷、工期履约情况较好，按时按质完成工程、社会评价良好。同时提供合同和竣工验收等资料复印件（原件备查）。此作为评分时参考。</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5</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安全文明施工措施及质量保证措施</w:t>
            </w:r>
          </w:p>
        </w:tc>
        <w:tc>
          <w:tcPr>
            <w:tcW w:w="7599" w:type="dxa"/>
            <w:tcBorders>
              <w:top w:val="single" w:color="auto" w:sz="2" w:space="0"/>
              <w:left w:val="single" w:color="auto" w:sz="2" w:space="0"/>
              <w:bottom w:val="single" w:color="auto" w:sz="2" w:space="0"/>
              <w:right w:val="single" w:color="auto" w:sz="2" w:space="0"/>
            </w:tcBorders>
            <w:noWrap/>
            <w:vAlign w:val="center"/>
          </w:tcPr>
          <w:p>
            <w:pPr>
              <w:numPr>
                <w:ilvl w:val="0"/>
                <w:numId w:val="4"/>
              </w:numPr>
              <w:adjustRightInd w:val="0"/>
              <w:snapToGrid w:val="0"/>
              <w:jc w:val="left"/>
              <w:rPr>
                <w:rFonts w:ascii="宋体" w:hAnsi="宋体" w:cs="宋体"/>
                <w:color w:val="auto"/>
                <w:sz w:val="24"/>
                <w:szCs w:val="24"/>
              </w:rPr>
            </w:pPr>
            <w:r>
              <w:rPr>
                <w:rFonts w:hint="eastAsia" w:ascii="宋体" w:hAnsi="宋体" w:cs="宋体"/>
                <w:color w:val="auto"/>
                <w:sz w:val="24"/>
                <w:szCs w:val="24"/>
              </w:rPr>
              <w:t>参与集中踏勘答疑，安全文明施工方案及质量保证措施全面、完整，合理可靠的，得8-10分；</w:t>
            </w:r>
          </w:p>
          <w:p>
            <w:pPr>
              <w:numPr>
                <w:ilvl w:val="0"/>
                <w:numId w:val="4"/>
              </w:numPr>
              <w:adjustRightInd w:val="0"/>
              <w:snapToGrid w:val="0"/>
              <w:jc w:val="left"/>
              <w:rPr>
                <w:rFonts w:ascii="宋体" w:hAnsi="宋体" w:cs="宋体"/>
                <w:color w:val="auto"/>
                <w:sz w:val="24"/>
                <w:szCs w:val="24"/>
              </w:rPr>
            </w:pPr>
            <w:r>
              <w:rPr>
                <w:rFonts w:hint="eastAsia" w:ascii="宋体" w:hAnsi="宋体" w:cs="宋体"/>
                <w:color w:val="auto"/>
                <w:sz w:val="24"/>
                <w:szCs w:val="24"/>
              </w:rPr>
              <w:t>参与集中踏勘答疑，安全文明施工方案及质量保证措施基本满足采购要求的，得4-7分；</w:t>
            </w:r>
          </w:p>
          <w:p>
            <w:pPr>
              <w:numPr>
                <w:ilvl w:val="0"/>
                <w:numId w:val="4"/>
              </w:numPr>
              <w:adjustRightInd w:val="0"/>
              <w:snapToGrid w:val="0"/>
              <w:jc w:val="left"/>
              <w:rPr>
                <w:rFonts w:ascii="宋体" w:hAnsi="宋体" w:cs="宋体"/>
                <w:color w:val="auto"/>
                <w:sz w:val="24"/>
                <w:szCs w:val="24"/>
              </w:rPr>
            </w:pPr>
            <w:r>
              <w:rPr>
                <w:rFonts w:hint="eastAsia" w:ascii="宋体" w:hAnsi="宋体" w:cs="宋体"/>
                <w:color w:val="auto"/>
                <w:sz w:val="24"/>
                <w:szCs w:val="24"/>
              </w:rPr>
              <w:t>参与集中踏勘答疑，安全文明施工方案及质量保证措施未能满足采购要求的，得1-3分；</w:t>
            </w:r>
          </w:p>
          <w:p>
            <w:pPr>
              <w:numPr>
                <w:ilvl w:val="0"/>
                <w:numId w:val="4"/>
              </w:numPr>
              <w:adjustRightInd w:val="0"/>
              <w:snapToGrid w:val="0"/>
              <w:jc w:val="left"/>
              <w:rPr>
                <w:rFonts w:ascii="宋体" w:hAnsi="宋体" w:cs="宋体"/>
                <w:color w:val="auto"/>
                <w:sz w:val="24"/>
                <w:szCs w:val="24"/>
              </w:rPr>
            </w:pPr>
            <w:r>
              <w:rPr>
                <w:rFonts w:hint="eastAsia" w:ascii="宋体" w:hAnsi="宋体" w:cs="宋体"/>
                <w:color w:val="auto"/>
                <w:sz w:val="24"/>
                <w:szCs w:val="24"/>
              </w:rPr>
              <w:t>未参与集中踏勘答疑，安全文明施工方案及质量保证措施未能满足采购要求的，得0分。</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10</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2017年以来业绩</w:t>
            </w:r>
          </w:p>
        </w:tc>
        <w:tc>
          <w:tcPr>
            <w:tcW w:w="7599"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r>
              <w:rPr>
                <w:rFonts w:hint="eastAsia" w:ascii="宋体" w:hAnsi="宋体" w:cs="宋体"/>
                <w:color w:val="auto"/>
                <w:sz w:val="24"/>
                <w:szCs w:val="24"/>
              </w:rPr>
              <w:t>2017年至今完成50万元以上单个防水补漏工程项目，每个业绩1分，满分6分，需提供合同资料复印件（原件备查）</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6</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工程保修的管理措施和承诺</w:t>
            </w:r>
          </w:p>
        </w:tc>
        <w:tc>
          <w:tcPr>
            <w:tcW w:w="7599"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r>
              <w:rPr>
                <w:rFonts w:hint="eastAsia" w:ascii="宋体" w:hAnsi="宋体" w:cs="宋体"/>
                <w:color w:val="auto"/>
                <w:sz w:val="24"/>
                <w:szCs w:val="24"/>
              </w:rPr>
              <w:t>能够为项目提供本地化综合售后服务，质保期服务内容具体，维修服务机构庞大，维修服务有保证，维修响应时间迅速；0-6分；无措施不得分。</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6</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599"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r>
              <w:rPr>
                <w:rFonts w:hint="eastAsia" w:ascii="宋体" w:hAnsi="宋体" w:cs="宋体"/>
                <w:color w:val="auto"/>
                <w:sz w:val="24"/>
                <w:szCs w:val="24"/>
              </w:rPr>
              <w:t>合计</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35</w:t>
            </w:r>
          </w:p>
        </w:tc>
        <w:tc>
          <w:tcPr>
            <w:tcW w:w="6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93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1016"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c>
          <w:tcPr>
            <w:tcW w:w="79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auto"/>
                <w:sz w:val="24"/>
                <w:szCs w:val="24"/>
              </w:rPr>
            </w:pPr>
          </w:p>
        </w:tc>
      </w:tr>
    </w:tbl>
    <w:p>
      <w:pPr>
        <w:tabs>
          <w:tab w:val="left" w:pos="851"/>
        </w:tabs>
        <w:spacing w:line="360" w:lineRule="auto"/>
        <w:jc w:val="left"/>
        <w:rPr>
          <w:rFonts w:ascii="宋体" w:hAnsi="宋体"/>
          <w:color w:val="auto"/>
          <w:szCs w:val="24"/>
        </w:rPr>
      </w:pPr>
      <w:r>
        <w:rPr>
          <w:rFonts w:hint="eastAsia" w:ascii="宋体" w:hAnsi="宋体" w:cs="宋体"/>
          <w:b/>
          <w:bCs/>
          <w:color w:val="auto"/>
          <w:sz w:val="24"/>
          <w:szCs w:val="24"/>
        </w:rPr>
        <w:t>二、价格评分（65分）</w:t>
      </w:r>
    </w:p>
    <w:p>
      <w:pPr>
        <w:jc w:val="center"/>
        <w:rPr>
          <w:rFonts w:ascii="宋体" w:hAnsi="宋体"/>
          <w:b/>
          <w:bCs/>
          <w:color w:val="auto"/>
          <w:sz w:val="30"/>
          <w:szCs w:val="30"/>
        </w:rPr>
      </w:pPr>
      <w:r>
        <w:rPr>
          <w:rFonts w:hint="eastAsia" w:ascii="宋体" w:hAnsi="宋体"/>
          <w:b/>
          <w:bCs/>
          <w:color w:val="auto"/>
          <w:sz w:val="30"/>
          <w:szCs w:val="30"/>
        </w:rPr>
        <w:t>比选报价评分表</w:t>
      </w:r>
    </w:p>
    <w:tbl>
      <w:tblPr>
        <w:tblStyle w:val="9"/>
        <w:tblpPr w:leftFromText="180" w:rightFromText="180" w:vertAnchor="text" w:horzAnchor="page" w:tblpXSpec="center" w:tblpY="329"/>
        <w:tblOverlap w:val="never"/>
        <w:tblW w:w="15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94"/>
        <w:gridCol w:w="900"/>
        <w:gridCol w:w="2532"/>
        <w:gridCol w:w="945"/>
        <w:gridCol w:w="855"/>
        <w:gridCol w:w="765"/>
        <w:gridCol w:w="1065"/>
        <w:gridCol w:w="94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12" w:type="dxa"/>
            <w:vMerge w:val="restart"/>
            <w:noWrap/>
            <w:vAlign w:val="center"/>
          </w:tcPr>
          <w:p>
            <w:pPr>
              <w:adjustRightInd w:val="0"/>
              <w:snapToGrid w:val="0"/>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1094" w:type="dxa"/>
            <w:vMerge w:val="restart"/>
            <w:noWrap/>
            <w:vAlign w:val="center"/>
          </w:tcPr>
          <w:p>
            <w:pPr>
              <w:adjustRightInd w:val="0"/>
              <w:snapToGrid w:val="0"/>
              <w:jc w:val="center"/>
              <w:rPr>
                <w:rFonts w:ascii="宋体" w:hAnsi="宋体" w:cs="宋体"/>
                <w:b/>
                <w:bCs/>
                <w:color w:val="auto"/>
                <w:sz w:val="24"/>
                <w:szCs w:val="24"/>
              </w:rPr>
            </w:pPr>
            <w:r>
              <w:rPr>
                <w:rFonts w:hint="eastAsia" w:ascii="宋体" w:hAnsi="宋体" w:cs="宋体"/>
                <w:b/>
                <w:bCs/>
                <w:color w:val="auto"/>
                <w:sz w:val="24"/>
                <w:szCs w:val="24"/>
              </w:rPr>
              <w:t>评审项目</w:t>
            </w:r>
          </w:p>
        </w:tc>
        <w:tc>
          <w:tcPr>
            <w:tcW w:w="900" w:type="dxa"/>
            <w:vMerge w:val="restart"/>
            <w:noWrap/>
            <w:vAlign w:val="center"/>
          </w:tcPr>
          <w:p>
            <w:pPr>
              <w:adjustRightInd w:val="0"/>
              <w:snapToGrid w:val="0"/>
              <w:jc w:val="center"/>
              <w:rPr>
                <w:rFonts w:ascii="宋体" w:hAnsi="宋体" w:cs="宋体"/>
                <w:b/>
                <w:bCs/>
                <w:color w:val="auto"/>
                <w:sz w:val="24"/>
                <w:szCs w:val="24"/>
              </w:rPr>
            </w:pPr>
            <w:r>
              <w:rPr>
                <w:rFonts w:hint="eastAsia" w:ascii="宋体" w:hAnsi="宋体" w:cs="宋体"/>
                <w:b/>
                <w:bCs/>
                <w:color w:val="auto"/>
                <w:sz w:val="24"/>
                <w:szCs w:val="24"/>
              </w:rPr>
              <w:t>满分值</w:t>
            </w:r>
          </w:p>
        </w:tc>
        <w:tc>
          <w:tcPr>
            <w:tcW w:w="2532" w:type="dxa"/>
            <w:vMerge w:val="restart"/>
            <w:noWrap/>
            <w:vAlign w:val="center"/>
          </w:tcPr>
          <w:p>
            <w:pPr>
              <w:adjustRightInd w:val="0"/>
              <w:snapToGrid w:val="0"/>
              <w:jc w:val="center"/>
              <w:rPr>
                <w:rFonts w:ascii="宋体" w:hAnsi="宋体" w:cs="宋体"/>
                <w:b/>
                <w:bCs/>
                <w:color w:val="auto"/>
                <w:sz w:val="24"/>
                <w:szCs w:val="24"/>
              </w:rPr>
            </w:pPr>
            <w:r>
              <w:rPr>
                <w:rFonts w:hint="eastAsia" w:ascii="宋体" w:hAnsi="宋体" w:cs="宋体"/>
                <w:b/>
                <w:bCs/>
                <w:color w:val="auto"/>
                <w:sz w:val="24"/>
                <w:szCs w:val="24"/>
              </w:rPr>
              <w:t>评分说明</w:t>
            </w:r>
          </w:p>
        </w:tc>
        <w:tc>
          <w:tcPr>
            <w:tcW w:w="4575" w:type="dxa"/>
            <w:gridSpan w:val="5"/>
            <w:noWrap/>
            <w:vAlign w:val="center"/>
          </w:tcPr>
          <w:p>
            <w:pPr>
              <w:adjustRightInd w:val="0"/>
              <w:snapToGrid w:val="0"/>
              <w:jc w:val="center"/>
              <w:rPr>
                <w:rFonts w:ascii="宋体" w:hAnsi="宋体" w:cs="宋体"/>
                <w:b/>
                <w:bCs/>
                <w:color w:val="auto"/>
                <w:sz w:val="24"/>
                <w:szCs w:val="24"/>
              </w:rPr>
            </w:pPr>
            <w:r>
              <w:rPr>
                <w:rFonts w:hint="eastAsia" w:ascii="宋体" w:hAnsi="宋体" w:cs="宋体"/>
                <w:b/>
                <w:bCs/>
                <w:color w:val="auto"/>
                <w:sz w:val="24"/>
                <w:szCs w:val="24"/>
              </w:rPr>
              <w:t>比选单位</w:t>
            </w:r>
          </w:p>
        </w:tc>
        <w:tc>
          <w:tcPr>
            <w:tcW w:w="5667" w:type="dxa"/>
            <w:vMerge w:val="restart"/>
            <w:noWrap/>
            <w:vAlign w:val="center"/>
          </w:tcPr>
          <w:p>
            <w:pPr>
              <w:adjustRightInd w:val="0"/>
              <w:snapToGrid w:val="0"/>
              <w:jc w:val="center"/>
              <w:rPr>
                <w:rFonts w:ascii="宋体" w:hAnsi="宋体" w:cs="宋体"/>
                <w:b/>
                <w:bCs/>
                <w:color w:val="auto"/>
                <w:sz w:val="24"/>
                <w:szCs w:val="24"/>
              </w:rPr>
            </w:pPr>
            <w:r>
              <w:rPr>
                <w:rFonts w:hint="eastAsia" w:ascii="宋体" w:hAnsi="宋体" w:cs="宋体"/>
                <w:b/>
                <w:bCs/>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2" w:type="dxa"/>
            <w:vMerge w:val="continue"/>
            <w:noWrap/>
            <w:vAlign w:val="center"/>
          </w:tcPr>
          <w:p>
            <w:pPr>
              <w:adjustRightInd w:val="0"/>
              <w:snapToGrid w:val="0"/>
              <w:jc w:val="center"/>
              <w:rPr>
                <w:rFonts w:ascii="宋体" w:hAnsi="宋体" w:cs="宋体"/>
                <w:color w:val="auto"/>
                <w:sz w:val="24"/>
                <w:szCs w:val="24"/>
              </w:rPr>
            </w:pPr>
          </w:p>
        </w:tc>
        <w:tc>
          <w:tcPr>
            <w:tcW w:w="1094" w:type="dxa"/>
            <w:vMerge w:val="continue"/>
            <w:noWrap/>
            <w:vAlign w:val="center"/>
          </w:tcPr>
          <w:p>
            <w:pPr>
              <w:adjustRightInd w:val="0"/>
              <w:snapToGrid w:val="0"/>
              <w:jc w:val="center"/>
              <w:rPr>
                <w:rFonts w:ascii="宋体" w:hAnsi="宋体" w:cs="宋体"/>
                <w:color w:val="auto"/>
                <w:sz w:val="24"/>
                <w:szCs w:val="24"/>
              </w:rPr>
            </w:pPr>
          </w:p>
        </w:tc>
        <w:tc>
          <w:tcPr>
            <w:tcW w:w="900" w:type="dxa"/>
            <w:vMerge w:val="continue"/>
            <w:noWrap/>
            <w:vAlign w:val="center"/>
          </w:tcPr>
          <w:p>
            <w:pPr>
              <w:adjustRightInd w:val="0"/>
              <w:snapToGrid w:val="0"/>
              <w:jc w:val="center"/>
              <w:rPr>
                <w:rFonts w:ascii="宋体" w:hAnsi="宋体" w:cs="宋体"/>
                <w:color w:val="auto"/>
                <w:sz w:val="24"/>
                <w:szCs w:val="24"/>
              </w:rPr>
            </w:pPr>
          </w:p>
        </w:tc>
        <w:tc>
          <w:tcPr>
            <w:tcW w:w="2532" w:type="dxa"/>
            <w:vMerge w:val="continue"/>
            <w:noWrap/>
            <w:vAlign w:val="center"/>
          </w:tcPr>
          <w:p>
            <w:pPr>
              <w:adjustRightInd w:val="0"/>
              <w:snapToGrid w:val="0"/>
              <w:jc w:val="center"/>
              <w:rPr>
                <w:rFonts w:ascii="宋体" w:hAnsi="宋体" w:cs="宋体"/>
                <w:color w:val="auto"/>
                <w:sz w:val="24"/>
                <w:szCs w:val="24"/>
              </w:rPr>
            </w:pPr>
          </w:p>
        </w:tc>
        <w:tc>
          <w:tcPr>
            <w:tcW w:w="945" w:type="dxa"/>
            <w:tcBorders>
              <w:bottom w:val="single" w:color="auto" w:sz="4" w:space="0"/>
            </w:tcBorders>
            <w:noWrap/>
            <w:vAlign w:val="center"/>
          </w:tcPr>
          <w:p>
            <w:pPr>
              <w:adjustRightInd w:val="0"/>
              <w:snapToGrid w:val="0"/>
              <w:jc w:val="center"/>
              <w:rPr>
                <w:rFonts w:ascii="宋体" w:hAnsi="宋体" w:cs="宋体"/>
                <w:color w:val="auto"/>
                <w:sz w:val="24"/>
                <w:szCs w:val="24"/>
              </w:rPr>
            </w:pPr>
          </w:p>
        </w:tc>
        <w:tc>
          <w:tcPr>
            <w:tcW w:w="855" w:type="dxa"/>
            <w:noWrap/>
            <w:vAlign w:val="center"/>
          </w:tcPr>
          <w:p>
            <w:pPr>
              <w:adjustRightInd w:val="0"/>
              <w:snapToGrid w:val="0"/>
              <w:jc w:val="center"/>
              <w:rPr>
                <w:rFonts w:ascii="宋体" w:hAnsi="宋体" w:cs="宋体"/>
                <w:color w:val="auto"/>
                <w:sz w:val="24"/>
                <w:szCs w:val="24"/>
              </w:rPr>
            </w:pPr>
          </w:p>
        </w:tc>
        <w:tc>
          <w:tcPr>
            <w:tcW w:w="765" w:type="dxa"/>
            <w:noWrap/>
            <w:vAlign w:val="center"/>
          </w:tcPr>
          <w:p>
            <w:pPr>
              <w:adjustRightInd w:val="0"/>
              <w:snapToGrid w:val="0"/>
              <w:jc w:val="center"/>
              <w:rPr>
                <w:rFonts w:ascii="宋体" w:hAnsi="宋体" w:cs="宋体"/>
                <w:color w:val="auto"/>
                <w:sz w:val="24"/>
                <w:szCs w:val="24"/>
              </w:rPr>
            </w:pPr>
          </w:p>
        </w:tc>
        <w:tc>
          <w:tcPr>
            <w:tcW w:w="1065" w:type="dxa"/>
            <w:noWrap/>
            <w:vAlign w:val="center"/>
          </w:tcPr>
          <w:p>
            <w:pPr>
              <w:adjustRightInd w:val="0"/>
              <w:snapToGrid w:val="0"/>
              <w:jc w:val="center"/>
              <w:rPr>
                <w:rFonts w:ascii="宋体" w:hAnsi="宋体" w:cs="宋体"/>
                <w:color w:val="auto"/>
                <w:sz w:val="24"/>
                <w:szCs w:val="24"/>
              </w:rPr>
            </w:pPr>
          </w:p>
        </w:tc>
        <w:tc>
          <w:tcPr>
            <w:tcW w:w="945" w:type="dxa"/>
            <w:noWrap/>
            <w:vAlign w:val="center"/>
          </w:tcPr>
          <w:p>
            <w:pPr>
              <w:adjustRightInd w:val="0"/>
              <w:snapToGrid w:val="0"/>
              <w:jc w:val="center"/>
              <w:rPr>
                <w:rFonts w:ascii="宋体" w:hAnsi="宋体" w:cs="宋体"/>
                <w:color w:val="auto"/>
                <w:sz w:val="24"/>
                <w:szCs w:val="24"/>
              </w:rPr>
            </w:pPr>
          </w:p>
        </w:tc>
        <w:tc>
          <w:tcPr>
            <w:tcW w:w="5667" w:type="dxa"/>
            <w:vMerge w:val="continue"/>
            <w:noWrap/>
          </w:tcPr>
          <w:p>
            <w:pPr>
              <w:adjustRightInd w:val="0"/>
              <w:snapToGrid w:val="0"/>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12" w:type="dxa"/>
            <w:tcBorders>
              <w:bottom w:val="single" w:color="auto" w:sz="4"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比选报价</w:t>
            </w:r>
          </w:p>
        </w:tc>
        <w:tc>
          <w:tcPr>
            <w:tcW w:w="1094" w:type="dxa"/>
            <w:tcBorders>
              <w:bottom w:val="single" w:color="auto" w:sz="4"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比选报价与评选参考价比A</w:t>
            </w:r>
          </w:p>
        </w:tc>
        <w:tc>
          <w:tcPr>
            <w:tcW w:w="900" w:type="dxa"/>
            <w:tcBorders>
              <w:bottom w:val="single" w:color="auto" w:sz="4"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65</w:t>
            </w:r>
          </w:p>
        </w:tc>
        <w:tc>
          <w:tcPr>
            <w:tcW w:w="2532" w:type="dxa"/>
            <w:tcBorders>
              <w:bottom w:val="single" w:color="auto" w:sz="4" w:space="0"/>
            </w:tcBorders>
            <w:noWrap/>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A=</w:t>
            </w:r>
            <w:r>
              <w:rPr>
                <w:rFonts w:hint="eastAsia" w:ascii="微软雅黑" w:hAnsi="微软雅黑" w:eastAsia="微软雅黑" w:cs="微软雅黑"/>
                <w:color w:val="auto"/>
                <w:sz w:val="24"/>
                <w:szCs w:val="24"/>
              </w:rPr>
              <w:t>【</w:t>
            </w:r>
            <w:r>
              <w:rPr>
                <w:rFonts w:hint="eastAsia" w:ascii="宋体" w:hAnsi="宋体" w:cs="宋体"/>
                <w:color w:val="auto"/>
                <w:sz w:val="24"/>
                <w:szCs w:val="24"/>
              </w:rPr>
              <w:t>（比选报价-评选参考价）/评选参考价</w:t>
            </w:r>
            <w:r>
              <w:rPr>
                <w:rFonts w:hint="eastAsia" w:ascii="微软雅黑" w:hAnsi="微软雅黑" w:eastAsia="微软雅黑" w:cs="微软雅黑"/>
                <w:color w:val="auto"/>
                <w:sz w:val="24"/>
                <w:szCs w:val="24"/>
              </w:rPr>
              <w:t>】*</w:t>
            </w:r>
            <w:r>
              <w:rPr>
                <w:rFonts w:hint="eastAsia" w:ascii="宋体" w:hAnsi="宋体" w:cs="宋体"/>
                <w:b/>
                <w:bCs/>
                <w:color w:val="auto"/>
                <w:sz w:val="24"/>
                <w:szCs w:val="24"/>
              </w:rPr>
              <w:t>N,</w:t>
            </w:r>
            <w:r>
              <w:rPr>
                <w:rFonts w:hint="eastAsia" w:ascii="宋体" w:hAnsi="宋体"/>
                <w:b/>
                <w:bCs/>
                <w:color w:val="auto"/>
                <w:szCs w:val="21"/>
              </w:rPr>
              <w:t>N</w:t>
            </w:r>
            <w:r>
              <w:rPr>
                <w:rFonts w:hint="eastAsia" w:ascii="宋体" w:hAnsi="宋体"/>
                <w:color w:val="auto"/>
                <w:szCs w:val="21"/>
              </w:rPr>
              <w:t>值的大小由采购委员会决定，但要使各报价之间的报价方的价格分的最大分差控制在技术商务满分值的50%以内</w:t>
            </w:r>
          </w:p>
        </w:tc>
        <w:tc>
          <w:tcPr>
            <w:tcW w:w="945" w:type="dxa"/>
            <w:tcBorders>
              <w:bottom w:val="single" w:color="auto" w:sz="4" w:space="0"/>
            </w:tcBorders>
            <w:noWrap/>
            <w:vAlign w:val="center"/>
          </w:tcPr>
          <w:p>
            <w:pPr>
              <w:adjustRightInd w:val="0"/>
              <w:snapToGrid w:val="0"/>
              <w:jc w:val="center"/>
              <w:rPr>
                <w:rFonts w:ascii="宋体" w:hAnsi="宋体" w:cs="宋体"/>
                <w:color w:val="auto"/>
                <w:sz w:val="24"/>
                <w:szCs w:val="24"/>
              </w:rPr>
            </w:pPr>
          </w:p>
        </w:tc>
        <w:tc>
          <w:tcPr>
            <w:tcW w:w="855" w:type="dxa"/>
            <w:tcBorders>
              <w:bottom w:val="single" w:color="auto" w:sz="4" w:space="0"/>
            </w:tcBorders>
            <w:noWrap/>
            <w:vAlign w:val="center"/>
          </w:tcPr>
          <w:p>
            <w:pPr>
              <w:adjustRightInd w:val="0"/>
              <w:snapToGrid w:val="0"/>
              <w:jc w:val="center"/>
              <w:rPr>
                <w:rFonts w:ascii="宋体" w:hAnsi="宋体" w:cs="宋体"/>
                <w:color w:val="auto"/>
                <w:sz w:val="24"/>
                <w:szCs w:val="24"/>
              </w:rPr>
            </w:pPr>
          </w:p>
        </w:tc>
        <w:tc>
          <w:tcPr>
            <w:tcW w:w="765" w:type="dxa"/>
            <w:tcBorders>
              <w:bottom w:val="single" w:color="auto" w:sz="4" w:space="0"/>
            </w:tcBorders>
            <w:noWrap/>
            <w:vAlign w:val="center"/>
          </w:tcPr>
          <w:p>
            <w:pPr>
              <w:adjustRightInd w:val="0"/>
              <w:snapToGrid w:val="0"/>
              <w:jc w:val="center"/>
              <w:rPr>
                <w:rFonts w:ascii="宋体" w:hAnsi="宋体" w:cs="宋体"/>
                <w:color w:val="auto"/>
                <w:sz w:val="24"/>
                <w:szCs w:val="24"/>
              </w:rPr>
            </w:pPr>
          </w:p>
        </w:tc>
        <w:tc>
          <w:tcPr>
            <w:tcW w:w="1065" w:type="dxa"/>
            <w:tcBorders>
              <w:bottom w:val="single" w:color="auto" w:sz="4" w:space="0"/>
            </w:tcBorders>
            <w:noWrap/>
            <w:vAlign w:val="center"/>
          </w:tcPr>
          <w:p>
            <w:pPr>
              <w:adjustRightInd w:val="0"/>
              <w:snapToGrid w:val="0"/>
              <w:jc w:val="center"/>
              <w:rPr>
                <w:rFonts w:ascii="宋体" w:hAnsi="宋体" w:cs="宋体"/>
                <w:color w:val="auto"/>
                <w:sz w:val="24"/>
                <w:szCs w:val="24"/>
              </w:rPr>
            </w:pPr>
          </w:p>
        </w:tc>
        <w:tc>
          <w:tcPr>
            <w:tcW w:w="945" w:type="dxa"/>
            <w:tcBorders>
              <w:bottom w:val="single" w:color="auto" w:sz="4" w:space="0"/>
            </w:tcBorders>
            <w:noWrap/>
            <w:vAlign w:val="center"/>
          </w:tcPr>
          <w:p>
            <w:pPr>
              <w:adjustRightInd w:val="0"/>
              <w:snapToGrid w:val="0"/>
              <w:jc w:val="center"/>
              <w:rPr>
                <w:rFonts w:ascii="宋体" w:hAnsi="宋体" w:cs="宋体"/>
                <w:color w:val="auto"/>
                <w:sz w:val="24"/>
                <w:szCs w:val="24"/>
              </w:rPr>
            </w:pPr>
          </w:p>
        </w:tc>
        <w:tc>
          <w:tcPr>
            <w:tcW w:w="5667" w:type="dxa"/>
            <w:tcBorders>
              <w:bottom w:val="single" w:color="auto" w:sz="4" w:space="0"/>
            </w:tcBorders>
            <w:noWrap/>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1、当A=0时，则得分等于65分；</w:t>
            </w:r>
          </w:p>
          <w:p>
            <w:pPr>
              <w:adjustRightInd w:val="0"/>
              <w:snapToGrid w:val="0"/>
              <w:jc w:val="center"/>
              <w:rPr>
                <w:rFonts w:ascii="宋体" w:hAnsi="宋体" w:cs="宋体"/>
                <w:color w:val="auto"/>
                <w:sz w:val="24"/>
                <w:szCs w:val="24"/>
              </w:rPr>
            </w:pPr>
            <w:r>
              <w:rPr>
                <w:rFonts w:hint="eastAsia" w:ascii="宋体" w:hAnsi="宋体" w:cs="宋体"/>
                <w:color w:val="auto"/>
                <w:sz w:val="24"/>
                <w:szCs w:val="24"/>
              </w:rPr>
              <w:t>2、当A&gt;0时，则得分等于（65-A×1.1）分;</w:t>
            </w:r>
          </w:p>
          <w:p>
            <w:pPr>
              <w:adjustRightInd w:val="0"/>
              <w:snapToGrid w:val="0"/>
              <w:jc w:val="center"/>
              <w:rPr>
                <w:rFonts w:ascii="宋体" w:hAnsi="宋体" w:cs="宋体"/>
                <w:color w:val="auto"/>
                <w:sz w:val="24"/>
                <w:szCs w:val="24"/>
              </w:rPr>
            </w:pPr>
            <w:r>
              <w:rPr>
                <w:rFonts w:hint="eastAsia" w:ascii="宋体" w:hAnsi="宋体" w:cs="宋体"/>
                <w:color w:val="auto"/>
                <w:sz w:val="24"/>
                <w:szCs w:val="24"/>
              </w:rPr>
              <w:t>3、当A&lt;0时，则得分等于（65-∣A×1∣）分;</w:t>
            </w:r>
          </w:p>
          <w:p>
            <w:pPr>
              <w:adjustRightInd w:val="0"/>
              <w:snapToGrid w:val="0"/>
              <w:jc w:val="center"/>
              <w:rPr>
                <w:rFonts w:ascii="宋体" w:hAnsi="宋体" w:cs="宋体"/>
                <w:color w:val="auto"/>
                <w:sz w:val="24"/>
                <w:szCs w:val="24"/>
              </w:rPr>
            </w:pPr>
            <w:r>
              <w:rPr>
                <w:rFonts w:hint="eastAsia" w:ascii="宋体" w:hAnsi="宋体" w:cs="宋体"/>
                <w:color w:val="auto"/>
                <w:sz w:val="24"/>
                <w:szCs w:val="24"/>
              </w:rPr>
              <w:t>4、扣至0分为止，得分精确到小数点后两位。</w:t>
            </w:r>
          </w:p>
        </w:tc>
      </w:tr>
    </w:tbl>
    <w:p>
      <w:pPr>
        <w:tabs>
          <w:tab w:val="left" w:pos="851"/>
        </w:tabs>
        <w:spacing w:line="360" w:lineRule="auto"/>
        <w:jc w:val="left"/>
        <w:rPr>
          <w:rFonts w:ascii="宋体" w:hAnsi="宋体" w:cs="宋体"/>
          <w:color w:val="auto"/>
          <w:sz w:val="24"/>
          <w:szCs w:val="24"/>
        </w:rPr>
      </w:pPr>
    </w:p>
    <w:p>
      <w:pPr>
        <w:tabs>
          <w:tab w:val="left" w:pos="851"/>
        </w:tabs>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说明：</w:t>
      </w:r>
    </w:p>
    <w:p>
      <w:pPr>
        <w:tabs>
          <w:tab w:val="left" w:pos="851"/>
        </w:tabs>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若所有通过资格审查的参与比选人的比选价均大于等于比选控制价×D%（D的取值范围为[94，100]，由采购委员会现场确定）的，则本项目采购失败，将依法重新采购。</w:t>
      </w:r>
    </w:p>
    <w:p>
      <w:pPr>
        <w:tabs>
          <w:tab w:val="left" w:pos="851"/>
        </w:tabs>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将超过比选控制价×D%的比选报价及比选控制价×80%以下的比选报价去掉后，剩余比选报价的算术平均值为评选参考价。</w:t>
      </w:r>
    </w:p>
    <w:p>
      <w:pPr>
        <w:tabs>
          <w:tab w:val="left" w:pos="851"/>
        </w:tabs>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将超过比选控制价×D%的比选报价及比选控制价×80%以下的比选报价去掉后，剩余的比选报价少于三个,比选报价低于比选控制价×80%以下且有提交书面合理性说明并提供相关证明材料的予以保留，则取全部有效比选报价的算术平均值为评选参考价。（对低于比选控制价×80%的比选报价，参与比选人必须提供详细的施工组织设计、单价、措施性费用、单价分析表、主要材料价格表、参与比选人成本分析供采购委员会评审，由采购委员会判定其是否低于企业自身成本。在评选过程中，采购委员会发现参与比选人的报价明显低于其他比选报价或者低于比选控制价×80%，使得其比选报价可能低于其个别成本的，应当要求该参与比选人作出书面说明并提供相关证明材料。参与比选人不能合理说明或者不能提供相关证明材料的，由采购委员会认定该参与比选人以低于成本报价竞选，应当否决其比选。）</w:t>
      </w:r>
    </w:p>
    <w:p>
      <w:pPr>
        <w:pStyle w:val="11"/>
        <w:ind w:firstLine="0" w:firstLineChars="0"/>
        <w:rPr>
          <w:color w:val="000000" w:themeColor="text1"/>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b/>
          <w:bCs/>
          <w:color w:val="000000" w:themeColor="text1"/>
          <w:sz w:val="24"/>
          <w:szCs w:val="24"/>
        </w:rPr>
        <w:t>提醒：如参与比选人的报价明显低于比选控制价×80%，参与比选人在后期履约中违约风险较高。子工程段报价不得大于子工程段比选控制价（否则将被否决）。</w:t>
      </w:r>
    </w:p>
    <w:p>
      <w:pPr>
        <w:spacing w:line="745" w:lineRule="exact"/>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附件2：</w:t>
      </w:r>
    </w:p>
    <w:p>
      <w:pPr>
        <w:spacing w:line="745" w:lineRule="exact"/>
        <w:jc w:val="center"/>
        <w:textAlignment w:val="center"/>
        <w:rPr>
          <w:rFonts w:eastAsia="Times New Roman"/>
          <w:b/>
          <w:bCs/>
          <w:color w:val="003366"/>
          <w:spacing w:val="1"/>
          <w:sz w:val="70"/>
          <w:szCs w:val="70"/>
        </w:rPr>
      </w:pPr>
      <w:r>
        <w:rPr>
          <w:rFonts w:hint="eastAsia" w:eastAsia="Times New Roman"/>
          <w:b/>
          <w:bCs/>
          <w:color w:val="003366"/>
          <w:spacing w:val="1"/>
          <w:sz w:val="70"/>
          <w:szCs w:val="70"/>
        </w:rPr>
        <w:t>创意园集团及子报子公司自用物业修缮工程</w:t>
      </w:r>
    </w:p>
    <w:p>
      <w:pPr>
        <w:spacing w:line="319" w:lineRule="auto"/>
        <w:jc w:val="center"/>
        <w:rPr>
          <w:rFonts w:ascii="Arial"/>
        </w:rPr>
      </w:pPr>
    </w:p>
    <w:p>
      <w:pPr>
        <w:spacing w:line="735" w:lineRule="exact"/>
        <w:ind w:firstLine="2752"/>
        <w:textAlignment w:val="cente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745" w:lineRule="exact"/>
        <w:jc w:val="center"/>
        <w:textAlignment w:val="center"/>
        <w:rPr>
          <w:rFonts w:eastAsia="Times New Roman"/>
          <w:b/>
          <w:bCs/>
          <w:color w:val="FF0000"/>
          <w:spacing w:val="1"/>
          <w:sz w:val="70"/>
          <w:szCs w:val="70"/>
        </w:rPr>
      </w:pPr>
      <w:r>
        <w:rPr>
          <w:rFonts w:hint="eastAsia" w:eastAsia="Times New Roman"/>
          <w:b/>
          <w:bCs/>
          <w:color w:val="FF0000"/>
          <w:spacing w:val="1"/>
          <w:sz w:val="70"/>
          <w:szCs w:val="70"/>
        </w:rPr>
        <w:t>施工技术方案</w:t>
      </w: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spacing w:line="32" w:lineRule="exact"/>
        <w:textAlignment w:val="center"/>
      </w:pPr>
      <w:r>
        <w:drawing>
          <wp:inline distT="0" distB="0" distL="0" distR="0">
            <wp:extent cx="5385435" cy="19685"/>
            <wp:effectExtent l="0" t="0" r="5715" b="889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4"/>
                    <a:stretch>
                      <a:fillRect/>
                    </a:stretch>
                  </pic:blipFill>
                  <pic:spPr>
                    <a:xfrm>
                      <a:off x="0" y="0"/>
                      <a:ext cx="5385815" cy="19811"/>
                    </a:xfrm>
                    <a:prstGeom prst="rect">
                      <a:avLst/>
                    </a:prstGeom>
                  </pic:spPr>
                </pic:pic>
              </a:graphicData>
            </a:graphic>
          </wp:inline>
        </w:drawing>
      </w: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before="146" w:line="187" w:lineRule="auto"/>
        <w:ind w:left="3114"/>
        <w:rPr>
          <w:rFonts w:ascii="微软雅黑" w:hAnsi="微软雅黑" w:eastAsia="微软雅黑" w:cs="微软雅黑"/>
          <w:sz w:val="34"/>
          <w:szCs w:val="34"/>
        </w:rPr>
      </w:pPr>
      <w:r>
        <w:rPr>
          <w:rFonts w:ascii="微软雅黑" w:hAnsi="微软雅黑" w:eastAsia="微软雅黑" w:cs="微软雅黑"/>
          <w:spacing w:val="-25"/>
          <w:sz w:val="34"/>
          <w:szCs w:val="34"/>
        </w:rPr>
        <w:t>2</w:t>
      </w:r>
      <w:r>
        <w:rPr>
          <w:rFonts w:ascii="微软雅黑" w:hAnsi="微软雅黑" w:eastAsia="微软雅黑" w:cs="微软雅黑"/>
          <w:spacing w:val="-16"/>
          <w:sz w:val="34"/>
          <w:szCs w:val="34"/>
        </w:rPr>
        <w:t>022 年5月 12 日</w:t>
      </w:r>
    </w:p>
    <w:p/>
    <w:p>
      <w:pPr>
        <w:sectPr>
          <w:footerReference r:id="rId5" w:type="default"/>
          <w:pgSz w:w="11906" w:h="16840"/>
          <w:pgMar w:top="1431" w:right="1624" w:bottom="0" w:left="1785" w:header="0" w:footer="0" w:gutter="0"/>
          <w:pgNumType w:start="1"/>
          <w:cols w:space="720" w:num="1"/>
        </w:sectPr>
      </w:pPr>
    </w:p>
    <w:p>
      <w:pPr>
        <w:spacing w:before="8" w:line="347" w:lineRule="exact"/>
        <w:ind w:firstLine="4254"/>
        <w:textAlignment w:val="center"/>
        <w:rPr>
          <w:rFonts w:ascii="宋体" w:hAnsi="宋体" w:cs="宋体"/>
          <w:b/>
          <w:bCs/>
          <w:snapToGrid w:val="0"/>
          <w:color w:val="000000"/>
          <w:kern w:val="0"/>
          <w:sz w:val="44"/>
          <w:szCs w:val="44"/>
          <w:lang w:val="zh-TW" w:eastAsia="zh-TW" w:bidi="zh-TW"/>
        </w:rPr>
      </w:pPr>
      <w:r>
        <w:rPr>
          <w:rFonts w:hint="eastAsia" w:ascii="宋体" w:hAnsi="宋体" w:cs="宋体"/>
          <w:b/>
          <w:bCs/>
          <w:snapToGrid w:val="0"/>
          <w:color w:val="000000"/>
          <w:kern w:val="0"/>
          <w:sz w:val="44"/>
          <w:szCs w:val="44"/>
          <w:lang w:val="zh-TW" w:eastAsia="zh-TW" w:bidi="zh-TW"/>
        </w:rPr>
        <w:t>目录</w:t>
      </w:r>
    </w:p>
    <w:p>
      <w:pPr>
        <w:pStyle w:val="13"/>
        <w:tabs>
          <w:tab w:val="right" w:leader="dot" w:pos="8372"/>
        </w:tabs>
        <w:kinsoku w:val="0"/>
        <w:autoSpaceDE w:val="0"/>
        <w:autoSpaceDN w:val="0"/>
        <w:adjustRightInd w:val="0"/>
        <w:snapToGrid w:val="0"/>
        <w:spacing w:line="260" w:lineRule="exact"/>
        <w:ind w:left="0" w:firstLine="260"/>
        <w:textAlignment w:val="baseline"/>
      </w:pPr>
      <w:r>
        <w:fldChar w:fldCharType="begin"/>
      </w:r>
      <w:r>
        <w:instrText xml:space="preserve"> TOC \o "1-5" \h \z </w:instrText>
      </w:r>
      <w:r>
        <w:fldChar w:fldCharType="separate"/>
      </w:r>
      <w:r>
        <w:fldChar w:fldCharType="begin"/>
      </w:r>
      <w:r>
        <w:instrText xml:space="preserve"> HYPERLINK \l "bookmark19" \o "Current Document" \h </w:instrText>
      </w:r>
      <w:r>
        <w:fldChar w:fldCharType="separate"/>
      </w:r>
      <w:r>
        <w:rPr>
          <w:color w:val="000000"/>
          <w:sz w:val="24"/>
          <w:szCs w:val="24"/>
        </w:rPr>
        <w:t>第一章综合说明</w:t>
      </w:r>
      <w:r>
        <w:rPr>
          <w:color w:val="000000"/>
          <w:sz w:val="24"/>
          <w:szCs w:val="24"/>
          <w:lang w:val="en-US" w:eastAsia="en-US" w:bidi="en-US"/>
        </w:rPr>
        <w:tab/>
      </w:r>
      <w:r>
        <w:rPr>
          <w:b/>
          <w:bCs/>
          <w:color w:val="000000"/>
          <w:sz w:val="24"/>
          <w:szCs w:val="24"/>
        </w:rPr>
        <w:t>1</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pPr>
      <w:r>
        <w:fldChar w:fldCharType="begin"/>
      </w:r>
      <w:r>
        <w:instrText xml:space="preserve"> HYPERLINK \l "bookmark22" \o "Current Document" \h </w:instrText>
      </w:r>
      <w:r>
        <w:fldChar w:fldCharType="separate"/>
      </w:r>
      <w:r>
        <w:rPr>
          <w:color w:val="000000"/>
          <w:sz w:val="24"/>
          <w:szCs w:val="24"/>
        </w:rPr>
        <w:t>第一节、工程概况</w:t>
      </w:r>
      <w:r>
        <w:rPr>
          <w:color w:val="000000"/>
          <w:sz w:val="24"/>
          <w:szCs w:val="24"/>
          <w:lang w:val="en-US" w:eastAsia="en-US" w:bidi="en-US"/>
        </w:rPr>
        <w:tab/>
      </w:r>
      <w:r>
        <w:rPr>
          <w:b/>
          <w:bCs/>
          <w:color w:val="000000"/>
          <w:sz w:val="24"/>
          <w:szCs w:val="24"/>
        </w:rPr>
        <w:t>1</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pPr>
      <w:r>
        <w:fldChar w:fldCharType="begin"/>
      </w:r>
      <w:r>
        <w:instrText xml:space="preserve"> HYPERLINK \l "bookmark26" \o "Current Document" \h </w:instrText>
      </w:r>
      <w:r>
        <w:fldChar w:fldCharType="separate"/>
      </w:r>
      <w:r>
        <w:rPr>
          <w:color w:val="000000"/>
          <w:sz w:val="24"/>
          <w:szCs w:val="24"/>
        </w:rPr>
        <w:t>第二节、编制依据</w:t>
      </w:r>
      <w:r>
        <w:rPr>
          <w:color w:val="000000"/>
          <w:sz w:val="24"/>
          <w:szCs w:val="24"/>
          <w:lang w:val="en-US" w:eastAsia="en-US" w:bidi="en-US"/>
        </w:rPr>
        <w:tab/>
      </w:r>
      <w:r>
        <w:rPr>
          <w:b/>
          <w:bCs/>
          <w:color w:val="000000"/>
          <w:sz w:val="24"/>
          <w:szCs w:val="24"/>
        </w:rPr>
        <w:t>1</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260"/>
        <w:textAlignment w:val="baseline"/>
      </w:pPr>
      <w:r>
        <w:fldChar w:fldCharType="begin"/>
      </w:r>
      <w:r>
        <w:instrText xml:space="preserve"> HYPERLINK \l "bookmark30" \o "Current Document" \h </w:instrText>
      </w:r>
      <w:r>
        <w:fldChar w:fldCharType="separate"/>
      </w:r>
      <w:r>
        <w:rPr>
          <w:color w:val="000000"/>
          <w:sz w:val="24"/>
          <w:szCs w:val="24"/>
        </w:rPr>
        <w:t>第二章主要工序的施工方法及要点</w:t>
      </w:r>
      <w:r>
        <w:rPr>
          <w:color w:val="000000"/>
          <w:sz w:val="24"/>
          <w:szCs w:val="24"/>
          <w:lang w:val="en-US" w:eastAsia="en-US" w:bidi="en-US"/>
        </w:rPr>
        <w:tab/>
      </w:r>
      <w:r>
        <w:rPr>
          <w:b/>
          <w:bCs/>
          <w:color w:val="000000"/>
          <w:sz w:val="24"/>
          <w:szCs w:val="24"/>
        </w:rPr>
        <w:t>1</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pPr>
      <w:r>
        <w:fldChar w:fldCharType="begin"/>
      </w:r>
      <w:r>
        <w:instrText xml:space="preserve"> HYPERLINK \l "bookmark34" \o "Current Document" \h </w:instrText>
      </w:r>
      <w:r>
        <w:fldChar w:fldCharType="separate"/>
      </w:r>
      <w:r>
        <w:rPr>
          <w:color w:val="000000"/>
          <w:sz w:val="24"/>
          <w:szCs w:val="24"/>
        </w:rPr>
        <w:t>第一节、外墙窗框防水维修</w:t>
      </w:r>
      <w:r>
        <w:rPr>
          <w:color w:val="000000"/>
          <w:sz w:val="24"/>
          <w:szCs w:val="24"/>
          <w:lang w:val="en-US" w:eastAsia="en-US" w:bidi="en-US"/>
        </w:rPr>
        <w:tab/>
      </w:r>
      <w:r>
        <w:rPr>
          <w:b/>
          <w:bCs/>
          <w:color w:val="000000"/>
          <w:sz w:val="24"/>
          <w:szCs w:val="24"/>
        </w:rPr>
        <w:t>1</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"bookmark39" \o "Current Document" \h </w:instrText>
      </w:r>
      <w:r>
        <w:fldChar w:fldCharType="separate"/>
      </w:r>
      <w:bookmarkStart w:id="6" w:name="bookmark0"/>
      <w:r>
        <w:rPr>
          <w:color w:val="000000"/>
          <w:sz w:val="24"/>
          <w:szCs w:val="24"/>
        </w:rPr>
        <w:t>一</w:t>
      </w:r>
      <w:bookmarkEnd w:id="6"/>
      <w:r>
        <w:rPr>
          <w:color w:val="000000"/>
          <w:sz w:val="24"/>
          <w:szCs w:val="24"/>
        </w:rPr>
        <w:t>、</w:t>
      </w:r>
      <w:r>
        <w:rPr>
          <w:color w:val="000000"/>
          <w:sz w:val="24"/>
          <w:szCs w:val="24"/>
        </w:rPr>
        <w:tab/>
      </w:r>
      <w:r>
        <w:rPr>
          <w:color w:val="000000"/>
          <w:sz w:val="24"/>
          <w:szCs w:val="24"/>
        </w:rPr>
        <w:t>窗框与外墙接缝</w:t>
      </w:r>
      <w:r>
        <w:rPr>
          <w:color w:val="000000"/>
          <w:sz w:val="24"/>
          <w:szCs w:val="24"/>
          <w:lang w:val="en-US" w:eastAsia="en-US" w:bidi="en-US"/>
        </w:rPr>
        <w:tab/>
      </w:r>
      <w:r>
        <w:rPr>
          <w:b/>
          <w:bCs/>
          <w:color w:val="000000"/>
          <w:sz w:val="24"/>
          <w:szCs w:val="24"/>
        </w:rPr>
        <w:t>2</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"bookmark51" \o "Current Document" \h </w:instrText>
      </w:r>
      <w:r>
        <w:fldChar w:fldCharType="separate"/>
      </w:r>
      <w:bookmarkStart w:id="7" w:name="bookmark1"/>
      <w:r>
        <w:rPr>
          <w:color w:val="000000"/>
          <w:sz w:val="24"/>
          <w:szCs w:val="24"/>
        </w:rPr>
        <w:t>二</w:t>
      </w:r>
      <w:bookmarkEnd w:id="7"/>
      <w:r>
        <w:rPr>
          <w:color w:val="000000"/>
          <w:sz w:val="24"/>
          <w:szCs w:val="24"/>
        </w:rPr>
        <w:t>、</w:t>
      </w:r>
      <w:r>
        <w:rPr>
          <w:color w:val="000000"/>
          <w:sz w:val="24"/>
          <w:szCs w:val="24"/>
        </w:rPr>
        <w:tab/>
      </w:r>
      <w:r>
        <w:rPr>
          <w:color w:val="000000"/>
          <w:sz w:val="24"/>
          <w:szCs w:val="24"/>
        </w:rPr>
        <w:t>窗框四周外墙面防水处理</w:t>
      </w:r>
      <w:r>
        <w:rPr>
          <w:color w:val="000000"/>
          <w:sz w:val="24"/>
          <w:szCs w:val="24"/>
          <w:lang w:val="en-US" w:eastAsia="en-US" w:bidi="en-US"/>
        </w:rPr>
        <w:tab/>
      </w:r>
      <w:r>
        <w:rPr>
          <w:b/>
          <w:bCs/>
          <w:color w:val="000000"/>
          <w:sz w:val="24"/>
          <w:szCs w:val="24"/>
        </w:rPr>
        <w:t>2</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"bookmark61" \o "Current Document" \h </w:instrText>
      </w:r>
      <w:r>
        <w:fldChar w:fldCharType="separate"/>
      </w:r>
      <w:bookmarkStart w:id="8" w:name="bookmark2"/>
      <w:r>
        <w:rPr>
          <w:color w:val="000000"/>
          <w:sz w:val="24"/>
          <w:szCs w:val="24"/>
        </w:rPr>
        <w:t>三</w:t>
      </w:r>
      <w:bookmarkEnd w:id="8"/>
      <w:r>
        <w:rPr>
          <w:color w:val="000000"/>
          <w:sz w:val="24"/>
          <w:szCs w:val="24"/>
        </w:rPr>
        <w:t>、</w:t>
      </w:r>
      <w:r>
        <w:rPr>
          <w:color w:val="000000"/>
          <w:sz w:val="24"/>
          <w:szCs w:val="24"/>
        </w:rPr>
        <w:tab/>
      </w:r>
      <w:r>
        <w:rPr>
          <w:color w:val="000000"/>
          <w:sz w:val="24"/>
          <w:szCs w:val="24"/>
        </w:rPr>
        <w:t>室内内框周边塞缝处理</w:t>
      </w:r>
      <w:r>
        <w:rPr>
          <w:color w:val="000000"/>
          <w:sz w:val="24"/>
          <w:szCs w:val="24"/>
          <w:lang w:val="en-US" w:eastAsia="en-US" w:bidi="en-US"/>
        </w:rPr>
        <w:tab/>
      </w:r>
      <w:r>
        <w:rPr>
          <w:b/>
          <w:bCs/>
          <w:color w:val="000000"/>
          <w:sz w:val="24"/>
          <w:szCs w:val="24"/>
        </w:rPr>
        <w:t>3</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pPr>
      <w:r>
        <w:fldChar w:fldCharType="begin"/>
      </w:r>
      <w:r>
        <w:instrText xml:space="preserve"> HYPERLINK \l "bookmark66" \o "Current Document" \h </w:instrText>
      </w:r>
      <w:r>
        <w:fldChar w:fldCharType="separate"/>
      </w:r>
      <w:r>
        <w:rPr>
          <w:color w:val="000000"/>
          <w:sz w:val="24"/>
          <w:szCs w:val="24"/>
        </w:rPr>
        <w:t>第二节、室外涂料饰面层翻新</w:t>
      </w:r>
      <w:r>
        <w:rPr>
          <w:color w:val="000000"/>
          <w:sz w:val="24"/>
          <w:szCs w:val="24"/>
          <w:lang w:val="en-US" w:eastAsia="en-US" w:bidi="en-US"/>
        </w:rPr>
        <w:tab/>
      </w:r>
      <w:r>
        <w:rPr>
          <w:b/>
          <w:bCs/>
          <w:color w:val="000000"/>
          <w:sz w:val="24"/>
          <w:szCs w:val="24"/>
        </w:rPr>
        <w:t>3</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"bookmark69" \o "Current Document" \h </w:instrText>
      </w:r>
      <w:r>
        <w:fldChar w:fldCharType="separate"/>
      </w:r>
      <w:bookmarkStart w:id="9" w:name="bookmark3"/>
      <w:r>
        <w:rPr>
          <w:color w:val="000000"/>
          <w:sz w:val="24"/>
          <w:szCs w:val="24"/>
        </w:rPr>
        <w:t>一</w:t>
      </w:r>
      <w:bookmarkEnd w:id="9"/>
      <w:r>
        <w:rPr>
          <w:color w:val="000000"/>
          <w:sz w:val="24"/>
          <w:szCs w:val="24"/>
        </w:rPr>
        <w:t>、</w:t>
      </w:r>
      <w:r>
        <w:rPr>
          <w:color w:val="000000"/>
          <w:sz w:val="24"/>
          <w:szCs w:val="24"/>
        </w:rPr>
        <w:tab/>
      </w:r>
      <w:r>
        <w:rPr>
          <w:color w:val="000000"/>
          <w:sz w:val="24"/>
          <w:szCs w:val="24"/>
        </w:rPr>
        <w:t>现场围蔽</w:t>
      </w:r>
      <w:r>
        <w:rPr>
          <w:color w:val="000000"/>
          <w:sz w:val="24"/>
          <w:szCs w:val="24"/>
          <w:lang w:val="en-US" w:eastAsia="en-US" w:bidi="en-US"/>
        </w:rPr>
        <w:tab/>
      </w:r>
      <w:r>
        <w:rPr>
          <w:b/>
          <w:bCs/>
          <w:color w:val="000000"/>
          <w:sz w:val="24"/>
          <w:szCs w:val="24"/>
        </w:rPr>
        <w:t>3</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"bookmark74" \o "Current Document" \h </w:instrText>
      </w:r>
      <w:r>
        <w:fldChar w:fldCharType="separate"/>
      </w:r>
      <w:bookmarkStart w:id="10" w:name="bookmark4"/>
      <w:r>
        <w:rPr>
          <w:color w:val="000000"/>
          <w:sz w:val="24"/>
          <w:szCs w:val="24"/>
        </w:rPr>
        <w:t>二</w:t>
      </w:r>
      <w:bookmarkEnd w:id="10"/>
      <w:r>
        <w:rPr>
          <w:color w:val="000000"/>
          <w:sz w:val="24"/>
          <w:szCs w:val="24"/>
        </w:rPr>
        <w:t>、</w:t>
      </w:r>
      <w:r>
        <w:rPr>
          <w:color w:val="000000"/>
          <w:sz w:val="24"/>
          <w:szCs w:val="24"/>
        </w:rPr>
        <w:tab/>
      </w:r>
      <w:r>
        <w:rPr>
          <w:color w:val="000000"/>
          <w:sz w:val="24"/>
          <w:szCs w:val="24"/>
        </w:rPr>
        <w:t>基层处理</w:t>
      </w:r>
      <w:r>
        <w:rPr>
          <w:color w:val="000000"/>
          <w:sz w:val="24"/>
          <w:szCs w:val="24"/>
          <w:lang w:val="en-US" w:eastAsia="en-US" w:bidi="en-US"/>
        </w:rPr>
        <w:tab/>
      </w:r>
      <w:r>
        <w:rPr>
          <w:b/>
          <w:bCs/>
          <w:color w:val="000000"/>
          <w:sz w:val="24"/>
          <w:szCs w:val="24"/>
        </w:rPr>
        <w:t>3</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"bookmark86" \o "Current Document" \h </w:instrText>
      </w:r>
      <w:r>
        <w:fldChar w:fldCharType="separate"/>
      </w:r>
      <w:bookmarkStart w:id="11" w:name="bookmark5"/>
      <w:r>
        <w:rPr>
          <w:color w:val="000000"/>
          <w:sz w:val="24"/>
          <w:szCs w:val="24"/>
        </w:rPr>
        <w:t>三</w:t>
      </w:r>
      <w:bookmarkEnd w:id="11"/>
      <w:r>
        <w:rPr>
          <w:color w:val="000000"/>
          <w:sz w:val="24"/>
          <w:szCs w:val="24"/>
        </w:rPr>
        <w:t>、</w:t>
      </w:r>
      <w:r>
        <w:rPr>
          <w:color w:val="000000"/>
          <w:sz w:val="24"/>
          <w:szCs w:val="24"/>
        </w:rPr>
        <w:tab/>
      </w:r>
      <w:r>
        <w:rPr>
          <w:color w:val="000000"/>
          <w:sz w:val="24"/>
          <w:szCs w:val="24"/>
        </w:rPr>
        <w:t>刷涂基层界面剂</w:t>
      </w:r>
      <w:r>
        <w:rPr>
          <w:color w:val="000000"/>
          <w:sz w:val="24"/>
          <w:szCs w:val="24"/>
          <w:lang w:val="en-US" w:eastAsia="en-US" w:bidi="en-US"/>
        </w:rPr>
        <w:tab/>
      </w:r>
      <w:r>
        <w:rPr>
          <w:b/>
          <w:bCs/>
          <w:color w:val="000000"/>
          <w:sz w:val="24"/>
          <w:szCs w:val="24"/>
        </w:rPr>
        <w:t>4</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"bookmark91" \o "Current Document" \h </w:instrText>
      </w:r>
      <w:r>
        <w:fldChar w:fldCharType="separate"/>
      </w:r>
      <w:bookmarkStart w:id="12" w:name="bookmark6"/>
      <w:r>
        <w:rPr>
          <w:color w:val="000000"/>
          <w:sz w:val="24"/>
          <w:szCs w:val="24"/>
        </w:rPr>
        <w:t>三</w:t>
      </w:r>
      <w:bookmarkEnd w:id="12"/>
      <w:r>
        <w:rPr>
          <w:color w:val="000000"/>
          <w:sz w:val="24"/>
          <w:szCs w:val="24"/>
        </w:rPr>
        <w:t>、</w:t>
      </w:r>
      <w:r>
        <w:rPr>
          <w:color w:val="000000"/>
          <w:sz w:val="24"/>
          <w:szCs w:val="24"/>
        </w:rPr>
        <w:tab/>
      </w:r>
      <w:r>
        <w:rPr>
          <w:color w:val="000000"/>
          <w:sz w:val="24"/>
          <w:szCs w:val="24"/>
        </w:rPr>
        <w:t>刮外墙腻子</w:t>
      </w:r>
      <w:r>
        <w:rPr>
          <w:color w:val="000000"/>
          <w:sz w:val="24"/>
          <w:szCs w:val="24"/>
          <w:lang w:val="en-US" w:eastAsia="en-US" w:bidi="en-US"/>
        </w:rPr>
        <w:tab/>
      </w:r>
      <w:r>
        <w:rPr>
          <w:b/>
          <w:bCs/>
          <w:color w:val="000000"/>
          <w:sz w:val="24"/>
          <w:szCs w:val="24"/>
        </w:rPr>
        <w:t>4</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"bookmark96" \o "Current Document" \h </w:instrText>
      </w:r>
      <w:r>
        <w:fldChar w:fldCharType="separate"/>
      </w:r>
      <w:bookmarkStart w:id="13" w:name="bookmark7"/>
      <w:r>
        <w:rPr>
          <w:color w:val="000000"/>
          <w:sz w:val="24"/>
          <w:szCs w:val="24"/>
        </w:rPr>
        <w:t>四</w:t>
      </w:r>
      <w:bookmarkEnd w:id="13"/>
      <w:r>
        <w:rPr>
          <w:color w:val="000000"/>
          <w:sz w:val="24"/>
          <w:szCs w:val="24"/>
        </w:rPr>
        <w:t>、</w:t>
      </w:r>
      <w:r>
        <w:rPr>
          <w:color w:val="000000"/>
          <w:sz w:val="24"/>
          <w:szCs w:val="24"/>
        </w:rPr>
        <w:tab/>
      </w:r>
      <w:r>
        <w:rPr>
          <w:color w:val="000000"/>
          <w:sz w:val="24"/>
          <w:szCs w:val="24"/>
        </w:rPr>
        <w:t>刷涂外墙饰面漆两遍（分色）</w:t>
      </w:r>
      <w:r>
        <w:rPr>
          <w:color w:val="000000"/>
          <w:sz w:val="24"/>
          <w:szCs w:val="24"/>
          <w:lang w:val="en-US" w:eastAsia="en-US" w:bidi="en-US"/>
        </w:rPr>
        <w:tab/>
      </w:r>
      <w:r>
        <w:rPr>
          <w:b/>
          <w:bCs/>
          <w:color w:val="000000"/>
          <w:sz w:val="24"/>
          <w:szCs w:val="24"/>
        </w:rPr>
        <w:t>4</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"bookmark101" \o "Current Document" \h </w:instrText>
      </w:r>
      <w:r>
        <w:fldChar w:fldCharType="separate"/>
      </w:r>
      <w:bookmarkStart w:id="14" w:name="bookmark8"/>
      <w:r>
        <w:rPr>
          <w:color w:val="000000"/>
          <w:sz w:val="24"/>
          <w:szCs w:val="24"/>
        </w:rPr>
        <w:t>五</w:t>
      </w:r>
      <w:bookmarkEnd w:id="14"/>
      <w:r>
        <w:rPr>
          <w:color w:val="000000"/>
          <w:sz w:val="24"/>
          <w:szCs w:val="24"/>
        </w:rPr>
        <w:t>、</w:t>
      </w:r>
      <w:r>
        <w:rPr>
          <w:color w:val="000000"/>
          <w:sz w:val="24"/>
          <w:szCs w:val="24"/>
        </w:rPr>
        <w:tab/>
      </w:r>
      <w:r>
        <w:rPr>
          <w:color w:val="000000"/>
          <w:sz w:val="24"/>
          <w:szCs w:val="24"/>
        </w:rPr>
        <w:t>刷涂面层保护膜</w:t>
      </w:r>
      <w:r>
        <w:rPr>
          <w:color w:val="000000"/>
          <w:sz w:val="24"/>
          <w:szCs w:val="24"/>
          <w:lang w:val="en-US" w:eastAsia="en-US" w:bidi="en-US"/>
        </w:rPr>
        <w:tab/>
      </w:r>
      <w:r>
        <w:rPr>
          <w:b/>
          <w:bCs/>
          <w:color w:val="000000"/>
          <w:sz w:val="24"/>
          <w:szCs w:val="24"/>
        </w:rPr>
        <w:t>4</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3"/>
        <w:textAlignment w:val="baseline"/>
      </w:pPr>
      <w:r>
        <w:fldChar w:fldCharType="begin"/>
      </w:r>
      <w:r>
        <w:instrText xml:space="preserve"> HYPERLINK \l "bookmark106" \o "Current Document" \h </w:instrText>
      </w:r>
      <w:r>
        <w:fldChar w:fldCharType="separate"/>
      </w:r>
      <w:r>
        <w:rPr>
          <w:color w:val="000000"/>
          <w:sz w:val="24"/>
          <w:szCs w:val="24"/>
        </w:rPr>
        <w:t>第三节、四层南面大办公室天花裂缝防水维修</w:t>
      </w:r>
      <w:r>
        <w:rPr>
          <w:color w:val="000000"/>
          <w:sz w:val="24"/>
          <w:szCs w:val="24"/>
          <w:lang w:val="en-US" w:eastAsia="en-US" w:bidi="en-US"/>
        </w:rPr>
        <w:tab/>
      </w:r>
      <w:r>
        <w:rPr>
          <w:b/>
          <w:bCs/>
          <w:color w:val="000000"/>
          <w:sz w:val="24"/>
          <w:szCs w:val="24"/>
        </w:rPr>
        <w:t>4</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pPr>
      <w:r>
        <w:fldChar w:fldCharType="begin"/>
      </w:r>
      <w:r>
        <w:instrText xml:space="preserve"> HYPERLINK \l "bookmark118" \o "Current Document" \h </w:instrText>
      </w:r>
      <w:r>
        <w:fldChar w:fldCharType="separate"/>
      </w:r>
      <w:r>
        <w:rPr>
          <w:color w:val="000000"/>
          <w:sz w:val="24"/>
          <w:szCs w:val="24"/>
        </w:rPr>
        <w:t>第四节、室内涂料饰面层翻新</w:t>
      </w:r>
      <w:r>
        <w:rPr>
          <w:color w:val="000000"/>
          <w:sz w:val="24"/>
          <w:szCs w:val="24"/>
          <w:lang w:val="en-US" w:eastAsia="en-US" w:bidi="en-US"/>
        </w:rPr>
        <w:tab/>
      </w:r>
      <w:r>
        <w:rPr>
          <w:b/>
          <w:bCs/>
          <w:color w:val="000000"/>
          <w:sz w:val="24"/>
          <w:szCs w:val="24"/>
        </w:rPr>
        <w:t>5</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"bookmark122" \o "Current Document" \h </w:instrText>
      </w:r>
      <w:r>
        <w:fldChar w:fldCharType="separate"/>
      </w:r>
      <w:bookmarkStart w:id="15" w:name="bookmark9"/>
      <w:r>
        <w:rPr>
          <w:color w:val="000000"/>
          <w:sz w:val="24"/>
          <w:szCs w:val="24"/>
        </w:rPr>
        <w:t>一</w:t>
      </w:r>
      <w:bookmarkEnd w:id="15"/>
      <w:r>
        <w:rPr>
          <w:color w:val="000000"/>
          <w:sz w:val="24"/>
          <w:szCs w:val="24"/>
        </w:rPr>
        <w:t>、</w:t>
      </w:r>
      <w:r>
        <w:rPr>
          <w:color w:val="000000"/>
          <w:sz w:val="24"/>
          <w:szCs w:val="24"/>
        </w:rPr>
        <w:tab/>
      </w:r>
      <w:r>
        <w:rPr>
          <w:color w:val="000000"/>
          <w:sz w:val="24"/>
          <w:szCs w:val="24"/>
        </w:rPr>
        <w:t>内墙天花基层铲除</w:t>
      </w:r>
      <w:r>
        <w:rPr>
          <w:color w:val="000000"/>
          <w:sz w:val="24"/>
          <w:szCs w:val="24"/>
          <w:lang w:val="en-US" w:eastAsia="en-US" w:bidi="en-US"/>
        </w:rPr>
        <w:tab/>
      </w:r>
      <w:r>
        <w:rPr>
          <w:b/>
          <w:bCs/>
          <w:color w:val="000000"/>
          <w:sz w:val="24"/>
          <w:szCs w:val="24"/>
        </w:rPr>
        <w:t>6</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"bookmark127" \o "Current Document" \h </w:instrText>
      </w:r>
      <w:r>
        <w:fldChar w:fldCharType="separate"/>
      </w:r>
      <w:bookmarkStart w:id="16" w:name="bookmark10"/>
      <w:r>
        <w:rPr>
          <w:color w:val="000000"/>
          <w:sz w:val="24"/>
          <w:szCs w:val="24"/>
        </w:rPr>
        <w:t>二</w:t>
      </w:r>
      <w:bookmarkEnd w:id="16"/>
      <w:r>
        <w:rPr>
          <w:color w:val="000000"/>
          <w:sz w:val="24"/>
          <w:szCs w:val="24"/>
        </w:rPr>
        <w:t>、</w:t>
      </w:r>
      <w:r>
        <w:rPr>
          <w:color w:val="000000"/>
          <w:sz w:val="24"/>
          <w:szCs w:val="24"/>
        </w:rPr>
        <w:tab/>
      </w:r>
      <w:r>
        <w:rPr>
          <w:b/>
          <w:bCs/>
          <w:color w:val="000000"/>
          <w:sz w:val="24"/>
          <w:szCs w:val="24"/>
          <w:lang w:val="en-US" w:eastAsia="en-US" w:bidi="en-US"/>
        </w:rPr>
        <w:t>J100</w:t>
      </w:r>
      <w:r>
        <w:rPr>
          <w:color w:val="000000"/>
          <w:sz w:val="24"/>
          <w:szCs w:val="24"/>
        </w:rPr>
        <w:t>通用强效加固剂两道</w:t>
      </w:r>
      <w:r>
        <w:rPr>
          <w:color w:val="000000"/>
          <w:sz w:val="24"/>
          <w:szCs w:val="24"/>
          <w:lang w:val="en-US" w:eastAsia="en-US" w:bidi="en-US"/>
        </w:rPr>
        <w:tab/>
      </w:r>
      <w:r>
        <w:rPr>
          <w:b/>
          <w:bCs/>
          <w:color w:val="000000"/>
          <w:sz w:val="24"/>
          <w:szCs w:val="24"/>
        </w:rPr>
        <w:t>6</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"bookmark132" \o "Current Document" \h </w:instrText>
      </w:r>
      <w:r>
        <w:fldChar w:fldCharType="separate"/>
      </w:r>
      <w:bookmarkStart w:id="17" w:name="bookmark11"/>
      <w:r>
        <w:rPr>
          <w:color w:val="000000"/>
          <w:sz w:val="24"/>
          <w:szCs w:val="24"/>
        </w:rPr>
        <w:t>三</w:t>
      </w:r>
      <w:bookmarkEnd w:id="17"/>
      <w:r>
        <w:rPr>
          <w:color w:val="000000"/>
          <w:sz w:val="24"/>
          <w:szCs w:val="24"/>
        </w:rPr>
        <w:t>、</w:t>
      </w:r>
      <w:r>
        <w:rPr>
          <w:color w:val="000000"/>
          <w:sz w:val="24"/>
          <w:szCs w:val="24"/>
        </w:rPr>
        <w:tab/>
      </w:r>
      <w:r>
        <w:rPr>
          <w:color w:val="000000"/>
          <w:sz w:val="24"/>
          <w:szCs w:val="24"/>
        </w:rPr>
        <w:t>渗漏位置内面扩宽</w:t>
      </w:r>
      <w:r>
        <w:rPr>
          <w:b/>
          <w:bCs/>
          <w:color w:val="000000"/>
          <w:sz w:val="24"/>
          <w:szCs w:val="24"/>
          <w:lang w:val="en-US" w:eastAsia="en-US" w:bidi="en-US"/>
        </w:rPr>
        <w:t>300mm</w:t>
      </w:r>
      <w:r>
        <w:rPr>
          <w:color w:val="000000"/>
          <w:sz w:val="24"/>
          <w:szCs w:val="24"/>
        </w:rPr>
        <w:t>内背水面防水增强处理</w:t>
      </w:r>
      <w:r>
        <w:rPr>
          <w:color w:val="000000"/>
          <w:sz w:val="24"/>
          <w:szCs w:val="24"/>
          <w:lang w:val="en-US" w:eastAsia="en-US" w:bidi="en-US"/>
        </w:rPr>
        <w:tab/>
      </w:r>
      <w:r>
        <w:rPr>
          <w:b/>
          <w:bCs/>
          <w:color w:val="000000"/>
          <w:sz w:val="24"/>
          <w:szCs w:val="24"/>
        </w:rPr>
        <w:t>6</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"bookmark137" \o "Current Document" \h </w:instrText>
      </w:r>
      <w:r>
        <w:fldChar w:fldCharType="separate"/>
      </w:r>
      <w:bookmarkStart w:id="18" w:name="bookmark12"/>
      <w:r>
        <w:rPr>
          <w:color w:val="000000"/>
          <w:sz w:val="24"/>
          <w:szCs w:val="24"/>
        </w:rPr>
        <w:t>四</w:t>
      </w:r>
      <w:bookmarkEnd w:id="18"/>
      <w:r>
        <w:rPr>
          <w:color w:val="000000"/>
          <w:sz w:val="24"/>
          <w:szCs w:val="24"/>
        </w:rPr>
        <w:t>、</w:t>
      </w:r>
      <w:r>
        <w:rPr>
          <w:color w:val="000000"/>
          <w:sz w:val="24"/>
          <w:szCs w:val="24"/>
        </w:rPr>
        <w:tab/>
      </w:r>
      <w:r>
        <w:rPr>
          <w:color w:val="000000"/>
          <w:sz w:val="24"/>
          <w:szCs w:val="24"/>
        </w:rPr>
        <w:t>聚合物防水砂浆找平恢复</w:t>
      </w:r>
      <w:r>
        <w:rPr>
          <w:color w:val="000000"/>
          <w:sz w:val="24"/>
          <w:szCs w:val="24"/>
          <w:lang w:val="en-US" w:eastAsia="en-US" w:bidi="en-US"/>
        </w:rPr>
        <w:tab/>
      </w:r>
      <w:r>
        <w:rPr>
          <w:b/>
          <w:bCs/>
          <w:color w:val="000000"/>
          <w:sz w:val="24"/>
          <w:szCs w:val="24"/>
        </w:rPr>
        <w:t>6</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"bookmark145" \o "Current Document" \h </w:instrText>
      </w:r>
      <w:r>
        <w:fldChar w:fldCharType="separate"/>
      </w:r>
      <w:bookmarkStart w:id="19" w:name="bookmark13"/>
      <w:r>
        <w:rPr>
          <w:color w:val="000000"/>
          <w:sz w:val="24"/>
          <w:szCs w:val="24"/>
        </w:rPr>
        <w:t>五</w:t>
      </w:r>
      <w:bookmarkEnd w:id="19"/>
      <w:r>
        <w:rPr>
          <w:color w:val="000000"/>
          <w:sz w:val="24"/>
          <w:szCs w:val="24"/>
        </w:rPr>
        <w:t>、</w:t>
      </w:r>
      <w:r>
        <w:rPr>
          <w:color w:val="000000"/>
          <w:sz w:val="24"/>
          <w:szCs w:val="24"/>
        </w:rPr>
        <w:tab/>
      </w:r>
      <w:r>
        <w:rPr>
          <w:color w:val="000000"/>
          <w:sz w:val="24"/>
          <w:szCs w:val="24"/>
        </w:rPr>
        <w:t>原样恢复腻子、涂料、罩面漆</w:t>
      </w:r>
      <w:r>
        <w:rPr>
          <w:color w:val="000000"/>
          <w:sz w:val="24"/>
          <w:szCs w:val="24"/>
          <w:lang w:val="en-US" w:eastAsia="en-US" w:bidi="en-US"/>
        </w:rPr>
        <w:tab/>
      </w:r>
      <w:r>
        <w:rPr>
          <w:b/>
          <w:bCs/>
          <w:color w:val="000000"/>
          <w:sz w:val="24"/>
          <w:szCs w:val="24"/>
        </w:rPr>
        <w:t>7</w:t>
      </w:r>
      <w:r>
        <w:rPr>
          <w:b/>
          <w:bCs/>
          <w:color w:val="000000"/>
          <w:sz w:val="24"/>
          <w:szCs w:val="24"/>
        </w:rPr>
        <w:fldChar w:fldCharType="end"/>
      </w:r>
    </w:p>
    <w:p>
      <w:pPr>
        <w:pStyle w:val="13"/>
        <w:tabs>
          <w:tab w:val="left" w:pos="1732"/>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"bookmark149" \o "Current Document" \h </w:instrText>
      </w:r>
      <w:r>
        <w:fldChar w:fldCharType="separate"/>
      </w:r>
      <w:bookmarkStart w:id="20" w:name="bookmark14"/>
      <w:r>
        <w:rPr>
          <w:color w:val="000000"/>
          <w:sz w:val="24"/>
          <w:szCs w:val="24"/>
        </w:rPr>
        <w:t>六</w:t>
      </w:r>
      <w:bookmarkEnd w:id="20"/>
      <w:r>
        <w:rPr>
          <w:color w:val="000000"/>
          <w:sz w:val="24"/>
          <w:szCs w:val="24"/>
        </w:rPr>
        <w:t>、</w:t>
      </w:r>
      <w:r>
        <w:rPr>
          <w:color w:val="000000"/>
          <w:sz w:val="24"/>
          <w:szCs w:val="24"/>
        </w:rPr>
        <w:tab/>
      </w:r>
      <w:r>
        <w:rPr>
          <w:color w:val="000000"/>
          <w:sz w:val="24"/>
          <w:szCs w:val="24"/>
        </w:rPr>
        <w:t>踢脚线恢复</w:t>
      </w:r>
      <w:r>
        <w:rPr>
          <w:color w:val="000000"/>
          <w:sz w:val="24"/>
          <w:szCs w:val="24"/>
          <w:lang w:val="en-US" w:eastAsia="en-US" w:bidi="en-US"/>
        </w:rPr>
        <w:tab/>
      </w:r>
      <w:r>
        <w:rPr>
          <w:b/>
          <w:bCs/>
          <w:color w:val="000000"/>
          <w:sz w:val="24"/>
          <w:szCs w:val="24"/>
        </w:rPr>
        <w:t>7</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pPr>
      <w:r>
        <w:fldChar w:fldCharType="begin"/>
      </w:r>
      <w:r>
        <w:instrText xml:space="preserve"> HYPERLINK \l "bookmark155" \o "Current Document" \h </w:instrText>
      </w:r>
      <w:r>
        <w:fldChar w:fldCharType="separate"/>
      </w:r>
      <w:r>
        <w:rPr>
          <w:color w:val="000000"/>
          <w:sz w:val="24"/>
          <w:szCs w:val="24"/>
        </w:rPr>
        <w:t>第五节、二层公共卫生间走廊墙面维修</w:t>
      </w:r>
      <w:r>
        <w:rPr>
          <w:color w:val="000000"/>
          <w:sz w:val="24"/>
          <w:szCs w:val="24"/>
          <w:lang w:val="en-US" w:eastAsia="en-US" w:bidi="en-US"/>
        </w:rPr>
        <w:tab/>
      </w:r>
      <w:r>
        <w:rPr>
          <w:b/>
          <w:bCs/>
          <w:color w:val="000000"/>
          <w:sz w:val="24"/>
          <w:szCs w:val="24"/>
        </w:rPr>
        <w:t>7</w:t>
      </w:r>
      <w:r>
        <w:rPr>
          <w:b/>
          <w:bCs/>
          <w:color w:val="000000"/>
          <w:sz w:val="24"/>
          <w:szCs w:val="24"/>
        </w:rPr>
        <w:fldChar w:fldCharType="end"/>
      </w:r>
    </w:p>
    <w:p>
      <w:pPr>
        <w:pStyle w:val="13"/>
        <w:tabs>
          <w:tab w:val="left" w:pos="1727"/>
          <w:tab w:val="right" w:leader="dot" w:pos="8372"/>
        </w:tabs>
        <w:kinsoku w:val="0"/>
        <w:autoSpaceDE w:val="0"/>
        <w:autoSpaceDN w:val="0"/>
        <w:adjustRightInd w:val="0"/>
        <w:snapToGrid w:val="0"/>
        <w:spacing w:line="260" w:lineRule="exact"/>
        <w:textAlignment w:val="baseline"/>
      </w:pPr>
      <w:bookmarkStart w:id="21" w:name="bookmark15"/>
      <w:r>
        <w:rPr>
          <w:color w:val="000000"/>
          <w:sz w:val="24"/>
          <w:szCs w:val="24"/>
        </w:rPr>
        <w:t>一</w:t>
      </w:r>
      <w:bookmarkEnd w:id="21"/>
      <w:r>
        <w:rPr>
          <w:color w:val="000000"/>
          <w:sz w:val="24"/>
          <w:szCs w:val="24"/>
        </w:rPr>
        <w:t>、</w:t>
      </w:r>
      <w:r>
        <w:rPr>
          <w:color w:val="000000"/>
          <w:sz w:val="24"/>
          <w:szCs w:val="24"/>
        </w:rPr>
        <w:tab/>
      </w:r>
      <w:r>
        <w:rPr>
          <w:color w:val="000000"/>
          <w:sz w:val="24"/>
          <w:szCs w:val="24"/>
        </w:rPr>
        <w:t>走廊护墙板</w:t>
      </w:r>
      <w:r>
        <w:rPr>
          <w:color w:val="000000"/>
          <w:sz w:val="24"/>
          <w:szCs w:val="24"/>
          <w:lang w:val="en-US" w:eastAsia="en-US" w:bidi="en-US"/>
        </w:rPr>
        <w:tab/>
      </w:r>
      <w:r>
        <w:rPr>
          <w:b/>
          <w:bCs/>
          <w:color w:val="000000"/>
          <w:sz w:val="24"/>
          <w:szCs w:val="24"/>
        </w:rPr>
        <w:t>7</w:t>
      </w:r>
    </w:p>
    <w:p>
      <w:pPr>
        <w:pStyle w:val="13"/>
        <w:tabs>
          <w:tab w:val="left" w:pos="1727"/>
          <w:tab w:val="right" w:leader="dot" w:pos="8372"/>
        </w:tabs>
        <w:kinsoku w:val="0"/>
        <w:autoSpaceDE w:val="0"/>
        <w:autoSpaceDN w:val="0"/>
        <w:adjustRightInd w:val="0"/>
        <w:snapToGrid w:val="0"/>
        <w:spacing w:line="260" w:lineRule="exact"/>
        <w:textAlignment w:val="baseline"/>
      </w:pPr>
      <w:r>
        <w:fldChar w:fldCharType="begin"/>
      </w:r>
      <w:r>
        <w:instrText xml:space="preserve"> HYPERLINK \l "bookmark163" \o "Current Document" \h </w:instrText>
      </w:r>
      <w:r>
        <w:fldChar w:fldCharType="separate"/>
      </w:r>
      <w:bookmarkStart w:id="22" w:name="bookmark16"/>
      <w:r>
        <w:rPr>
          <w:color w:val="000000"/>
          <w:sz w:val="24"/>
          <w:szCs w:val="24"/>
        </w:rPr>
        <w:t>二</w:t>
      </w:r>
      <w:bookmarkEnd w:id="22"/>
      <w:r>
        <w:rPr>
          <w:color w:val="000000"/>
          <w:sz w:val="24"/>
          <w:szCs w:val="24"/>
        </w:rPr>
        <w:t>、</w:t>
      </w:r>
      <w:r>
        <w:rPr>
          <w:color w:val="000000"/>
          <w:sz w:val="24"/>
          <w:szCs w:val="24"/>
        </w:rPr>
        <w:tab/>
      </w:r>
      <w:r>
        <w:rPr>
          <w:color w:val="000000"/>
          <w:sz w:val="24"/>
          <w:szCs w:val="24"/>
        </w:rPr>
        <w:t>黑色不锈钢踢脚线</w:t>
      </w:r>
      <w:r>
        <w:rPr>
          <w:color w:val="000000"/>
          <w:sz w:val="24"/>
          <w:szCs w:val="24"/>
          <w:lang w:val="en-US" w:eastAsia="en-US" w:bidi="en-US"/>
        </w:rPr>
        <w:tab/>
      </w:r>
      <w:r>
        <w:rPr>
          <w:b/>
          <w:bCs/>
          <w:color w:val="000000"/>
          <w:sz w:val="24"/>
          <w:szCs w:val="24"/>
        </w:rPr>
        <w:t>8</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40"/>
        <w:textAlignment w:val="baseline"/>
        <w:rPr>
          <w:b/>
          <w:bCs/>
          <w:color w:val="000000"/>
          <w:sz w:val="24"/>
          <w:szCs w:val="24"/>
        </w:rPr>
      </w:pPr>
      <w:r>
        <w:fldChar w:fldCharType="begin"/>
      </w:r>
      <w:r>
        <w:instrText xml:space="preserve"> HYPERLINK \l "bookmark175" \o "Current Document" \h </w:instrText>
      </w:r>
      <w:r>
        <w:fldChar w:fldCharType="separate"/>
      </w:r>
      <w:r>
        <w:rPr>
          <w:color w:val="000000"/>
          <w:sz w:val="24"/>
          <w:szCs w:val="24"/>
        </w:rPr>
        <w:t>第六节、外墙面废弃孔洞封堵等零星杂项维修</w:t>
      </w:r>
      <w:r>
        <w:rPr>
          <w:color w:val="000000"/>
          <w:sz w:val="24"/>
          <w:szCs w:val="24"/>
          <w:lang w:val="en-US" w:eastAsia="en-US" w:bidi="en-US"/>
        </w:rPr>
        <w:tab/>
      </w:r>
      <w:r>
        <w:rPr>
          <w:b/>
          <w:bCs/>
          <w:color w:val="000000"/>
          <w:sz w:val="24"/>
          <w:szCs w:val="24"/>
        </w:rPr>
        <w:t>8</w:t>
      </w:r>
      <w:r>
        <w:rPr>
          <w:b/>
          <w:bCs/>
          <w:color w:val="000000"/>
          <w:sz w:val="24"/>
          <w:szCs w:val="24"/>
        </w:rPr>
        <w:fldChar w:fldCharType="end"/>
      </w:r>
    </w:p>
    <w:p>
      <w:pPr>
        <w:pStyle w:val="13"/>
        <w:tabs>
          <w:tab w:val="right" w:leader="dot" w:pos="8372"/>
        </w:tabs>
        <w:kinsoku w:val="0"/>
        <w:autoSpaceDE w:val="0"/>
        <w:autoSpaceDN w:val="0"/>
        <w:adjustRightInd w:val="0"/>
        <w:snapToGrid w:val="0"/>
        <w:spacing w:line="260" w:lineRule="exact"/>
        <w:ind w:left="0" w:firstLine="720" w:firstLineChars="300"/>
        <w:textAlignment w:val="baseline"/>
        <w:rPr>
          <w:b/>
          <w:bCs/>
          <w:color w:val="000000"/>
          <w:sz w:val="24"/>
          <w:szCs w:val="24"/>
          <w:lang w:val="en-US" w:eastAsia="zh-CN"/>
        </w:rPr>
      </w:pPr>
      <w:r>
        <w:rPr>
          <w:color w:val="000000"/>
          <w:sz w:val="24"/>
          <w:szCs w:val="24"/>
        </w:rPr>
        <w:t>第七节</w:t>
      </w:r>
      <w:r>
        <w:rPr>
          <w:rFonts w:hint="eastAsia"/>
          <w:color w:val="000000"/>
          <w:sz w:val="24"/>
          <w:szCs w:val="24"/>
          <w:lang w:val="en-US" w:eastAsia="zh-CN"/>
        </w:rPr>
        <w:t>、创意园1-11栋维修工程</w:t>
      </w:r>
      <w:r>
        <w:rPr>
          <w:color w:val="000000"/>
          <w:sz w:val="24"/>
          <w:szCs w:val="24"/>
        </w:rPr>
        <w:t>主要工序的施工方法及要点</w:t>
      </w:r>
      <w:r>
        <w:rPr>
          <w:color w:val="000000"/>
          <w:sz w:val="24"/>
          <w:szCs w:val="24"/>
          <w:lang w:val="en-US" w:eastAsia="zh-CN" w:bidi="en-US"/>
        </w:rPr>
        <w:tab/>
      </w:r>
      <w:r>
        <w:rPr>
          <w:rFonts w:hint="eastAsia"/>
          <w:color w:val="000000"/>
          <w:sz w:val="24"/>
          <w:szCs w:val="24"/>
          <w:lang w:val="en-US" w:eastAsia="zh-CN" w:bidi="en-US"/>
        </w:rPr>
        <w:t>10</w:t>
      </w:r>
    </w:p>
    <w:p>
      <w:pPr>
        <w:pStyle w:val="13"/>
        <w:tabs>
          <w:tab w:val="right" w:leader="dot" w:pos="8372"/>
        </w:tabs>
        <w:kinsoku w:val="0"/>
        <w:autoSpaceDE w:val="0"/>
        <w:autoSpaceDN w:val="0"/>
        <w:adjustRightInd w:val="0"/>
        <w:snapToGrid w:val="0"/>
        <w:spacing w:line="260" w:lineRule="exact"/>
        <w:ind w:left="0" w:firstLine="720" w:firstLineChars="300"/>
        <w:textAlignment w:val="baseline"/>
        <w:rPr>
          <w:b/>
          <w:bCs/>
          <w:color w:val="000000"/>
          <w:sz w:val="24"/>
          <w:szCs w:val="24"/>
          <w:lang w:val="en-US" w:eastAsia="zh-CN"/>
        </w:rPr>
      </w:pPr>
      <w:r>
        <w:rPr>
          <w:color w:val="000000"/>
          <w:sz w:val="24"/>
          <w:szCs w:val="24"/>
        </w:rPr>
        <w:t>第</w:t>
      </w:r>
      <w:r>
        <w:rPr>
          <w:rFonts w:hint="eastAsia"/>
          <w:color w:val="000000"/>
          <w:sz w:val="24"/>
          <w:szCs w:val="24"/>
        </w:rPr>
        <w:t>八</w:t>
      </w:r>
      <w:r>
        <w:rPr>
          <w:color w:val="000000"/>
          <w:sz w:val="24"/>
          <w:szCs w:val="24"/>
        </w:rPr>
        <w:t>节</w:t>
      </w:r>
      <w:r>
        <w:rPr>
          <w:rFonts w:hint="eastAsia"/>
          <w:color w:val="000000"/>
          <w:sz w:val="24"/>
          <w:szCs w:val="24"/>
          <w:lang w:val="en-US" w:eastAsia="zh-CN"/>
        </w:rPr>
        <w:t>、创意园1-12栋维修工程</w:t>
      </w:r>
      <w:r>
        <w:rPr>
          <w:color w:val="000000"/>
          <w:sz w:val="24"/>
          <w:szCs w:val="24"/>
        </w:rPr>
        <w:t>主要工序的施工方法及要点</w:t>
      </w:r>
      <w:r>
        <w:rPr>
          <w:color w:val="000000"/>
          <w:sz w:val="24"/>
          <w:szCs w:val="24"/>
          <w:lang w:val="en-US" w:eastAsia="zh-CN" w:bidi="en-US"/>
        </w:rPr>
        <w:tab/>
      </w:r>
      <w:r>
        <w:rPr>
          <w:rFonts w:hint="eastAsia"/>
          <w:color w:val="000000"/>
          <w:sz w:val="24"/>
          <w:szCs w:val="24"/>
          <w:lang w:val="en-US" w:eastAsia="zh-CN" w:bidi="en-US"/>
        </w:rPr>
        <w:t>13</w:t>
      </w:r>
    </w:p>
    <w:p>
      <w:pPr>
        <w:pStyle w:val="13"/>
        <w:tabs>
          <w:tab w:val="right" w:leader="dot" w:pos="8372"/>
        </w:tabs>
        <w:kinsoku w:val="0"/>
        <w:autoSpaceDE w:val="0"/>
        <w:autoSpaceDN w:val="0"/>
        <w:adjustRightInd w:val="0"/>
        <w:snapToGrid w:val="0"/>
        <w:spacing w:line="260" w:lineRule="exact"/>
        <w:ind w:left="0" w:firstLine="740"/>
        <w:textAlignment w:val="baseline"/>
        <w:rPr>
          <w:b/>
          <w:bCs/>
          <w:color w:val="000000"/>
          <w:sz w:val="24"/>
          <w:szCs w:val="24"/>
          <w:lang w:val="en-US" w:eastAsia="zh-CN"/>
        </w:rPr>
      </w:pPr>
      <w:r>
        <w:fldChar w:fldCharType="begin"/>
      </w:r>
      <w:r>
        <w:instrText xml:space="preserve"> HYPERLINK \l "bookmark184" \o "Current Document" \h </w:instrText>
      </w:r>
      <w:r>
        <w:fldChar w:fldCharType="separate"/>
      </w:r>
      <w:r>
        <w:rPr>
          <w:color w:val="000000"/>
          <w:sz w:val="24"/>
          <w:szCs w:val="24"/>
        </w:rPr>
        <w:t>第</w:t>
      </w:r>
      <w:r>
        <w:rPr>
          <w:rFonts w:hint="eastAsia"/>
          <w:color w:val="000000"/>
          <w:sz w:val="24"/>
          <w:szCs w:val="24"/>
        </w:rPr>
        <w:t>九</w:t>
      </w:r>
      <w:r>
        <w:rPr>
          <w:color w:val="000000"/>
          <w:sz w:val="24"/>
          <w:szCs w:val="24"/>
        </w:rPr>
        <w:t>节、现场文明施工措施</w:t>
      </w:r>
      <w:r>
        <w:rPr>
          <w:color w:val="000000"/>
          <w:sz w:val="24"/>
          <w:szCs w:val="24"/>
          <w:lang w:val="en-US" w:eastAsia="zh-CN" w:bidi="en-US"/>
        </w:rPr>
        <w:tab/>
      </w:r>
      <w:r>
        <w:rPr>
          <w:rFonts w:hint="eastAsia"/>
          <w:b/>
          <w:bCs/>
          <w:color w:val="000000"/>
          <w:sz w:val="24"/>
          <w:szCs w:val="24"/>
          <w:lang w:val="en-US" w:eastAsia="zh-CN"/>
        </w:rPr>
        <w:t>1</w:t>
      </w:r>
      <w:r>
        <w:rPr>
          <w:rFonts w:hint="eastAsia"/>
          <w:b/>
          <w:bCs/>
          <w:color w:val="000000"/>
          <w:sz w:val="24"/>
          <w:szCs w:val="24"/>
          <w:lang w:val="en-US" w:eastAsia="zh-CN"/>
        </w:rPr>
        <w:fldChar w:fldCharType="end"/>
      </w:r>
      <w:r>
        <w:rPr>
          <w:rFonts w:hint="eastAsia"/>
          <w:b/>
          <w:bCs/>
          <w:color w:val="000000"/>
          <w:sz w:val="24"/>
          <w:szCs w:val="24"/>
          <w:lang w:val="en-US" w:eastAsia="zh-CN"/>
        </w:rPr>
        <w:t>3</w:t>
      </w:r>
    </w:p>
    <w:p>
      <w:pPr>
        <w:pStyle w:val="13"/>
        <w:tabs>
          <w:tab w:val="right" w:leader="dot" w:pos="8372"/>
        </w:tabs>
        <w:kinsoku w:val="0"/>
        <w:autoSpaceDE w:val="0"/>
        <w:autoSpaceDN w:val="0"/>
        <w:adjustRightInd w:val="0"/>
        <w:snapToGrid w:val="0"/>
        <w:spacing w:line="260" w:lineRule="exact"/>
        <w:ind w:left="0" w:firstLine="260"/>
        <w:textAlignment w:val="baseline"/>
        <w:rPr>
          <w:lang w:val="en-US" w:eastAsia="zh-CN"/>
        </w:rPr>
      </w:pPr>
      <w:r>
        <w:fldChar w:fldCharType="begin"/>
      </w:r>
      <w:r>
        <w:instrText xml:space="preserve"> HYPERLINK \l "bookmark190" \o "Current Document" \h </w:instrText>
      </w:r>
      <w:r>
        <w:fldChar w:fldCharType="separate"/>
      </w:r>
      <w:r>
        <w:rPr>
          <w:color w:val="000000"/>
          <w:sz w:val="24"/>
          <w:szCs w:val="24"/>
        </w:rPr>
        <w:t>第三章工程工期进度控制计划</w:t>
      </w:r>
      <w:r>
        <w:rPr>
          <w:color w:val="000000"/>
          <w:sz w:val="24"/>
          <w:szCs w:val="24"/>
          <w:lang w:val="en-US" w:eastAsia="zh-CN" w:bidi="en-US"/>
        </w:rPr>
        <w:tab/>
      </w:r>
      <w:r>
        <w:rPr>
          <w:rFonts w:hint="eastAsia"/>
          <w:b/>
          <w:bCs/>
          <w:color w:val="000000"/>
          <w:sz w:val="24"/>
          <w:szCs w:val="24"/>
          <w:lang w:val="en-US" w:eastAsia="zh-CN"/>
        </w:rPr>
        <w:t>1</w:t>
      </w:r>
      <w:r>
        <w:rPr>
          <w:rFonts w:hint="eastAsia"/>
          <w:b/>
          <w:bCs/>
          <w:color w:val="000000"/>
          <w:sz w:val="24"/>
          <w:szCs w:val="24"/>
          <w:lang w:val="en-US" w:eastAsia="zh-CN"/>
        </w:rPr>
        <w:fldChar w:fldCharType="end"/>
      </w:r>
      <w:r>
        <w:rPr>
          <w:rFonts w:hint="eastAsia"/>
          <w:b/>
          <w:bCs/>
          <w:color w:val="000000"/>
          <w:sz w:val="24"/>
          <w:szCs w:val="24"/>
          <w:lang w:val="en-US" w:eastAsia="zh-CN"/>
        </w:rPr>
        <w:t>4</w:t>
      </w:r>
    </w:p>
    <w:p>
      <w:pPr>
        <w:pStyle w:val="13"/>
        <w:tabs>
          <w:tab w:val="right" w:leader="dot" w:pos="8372"/>
        </w:tabs>
        <w:kinsoku w:val="0"/>
        <w:autoSpaceDE w:val="0"/>
        <w:autoSpaceDN w:val="0"/>
        <w:adjustRightInd w:val="0"/>
        <w:snapToGrid w:val="0"/>
        <w:spacing w:line="260" w:lineRule="exact"/>
        <w:ind w:left="0" w:firstLine="260"/>
        <w:textAlignment w:val="baseline"/>
        <w:rPr>
          <w:lang w:val="en-US" w:eastAsia="zh-CN"/>
        </w:rPr>
        <w:sectPr>
          <w:footerReference r:id="rId6" w:type="default"/>
          <w:pgSz w:w="11906" w:h="16840"/>
          <w:pgMar w:top="794" w:right="1487" w:bottom="0" w:left="1785" w:header="0" w:footer="0" w:gutter="0"/>
          <w:pgNumType w:start="1"/>
          <w:cols w:space="720" w:num="1"/>
        </w:sectPr>
      </w:pPr>
      <w:r>
        <w:fldChar w:fldCharType="begin"/>
      </w:r>
      <w:r>
        <w:instrText xml:space="preserve"> HYPERLINK \l "bookmark194" \o "Current Document" \h </w:instrText>
      </w:r>
      <w:r>
        <w:fldChar w:fldCharType="separate"/>
      </w:r>
      <w:r>
        <w:rPr>
          <w:color w:val="000000"/>
          <w:sz w:val="24"/>
          <w:szCs w:val="24"/>
        </w:rPr>
        <w:t>第四章服务承诺</w:t>
      </w:r>
      <w:r>
        <w:rPr>
          <w:color w:val="000000"/>
          <w:sz w:val="24"/>
          <w:szCs w:val="24"/>
          <w:lang w:val="en-US" w:eastAsia="zh-CN" w:bidi="en-US"/>
        </w:rPr>
        <w:tab/>
      </w:r>
      <w:r>
        <w:rPr>
          <w:rFonts w:hint="eastAsia"/>
          <w:b/>
          <w:bCs/>
          <w:color w:val="000000"/>
          <w:sz w:val="24"/>
          <w:szCs w:val="24"/>
          <w:lang w:val="en-US" w:eastAsia="zh-CN"/>
        </w:rPr>
        <w:t>1</w:t>
      </w:r>
      <w:r>
        <w:rPr>
          <w:rFonts w:hint="eastAsia"/>
          <w:b/>
          <w:bCs/>
          <w:color w:val="000000"/>
          <w:sz w:val="24"/>
          <w:szCs w:val="24"/>
          <w:lang w:val="en-US" w:eastAsia="zh-CN"/>
        </w:rPr>
        <w:fldChar w:fldCharType="end"/>
      </w:r>
      <w:r>
        <w:fldChar w:fldCharType="end"/>
      </w:r>
      <w:r>
        <w:rPr>
          <w:rFonts w:hint="eastAsia"/>
          <w:lang w:val="en-US" w:eastAsia="zh-CN"/>
        </w:rPr>
        <w:t>5</w:t>
      </w:r>
    </w:p>
    <w:p>
      <w:pPr>
        <w:pStyle w:val="14"/>
        <w:keepNext/>
        <w:keepLines/>
        <w:spacing w:after="240"/>
        <w:ind w:firstLine="3092" w:firstLineChars="700"/>
        <w:jc w:val="both"/>
      </w:pPr>
      <w:bookmarkStart w:id="23" w:name="bookmark19"/>
      <w:bookmarkStart w:id="24" w:name="bookmark18"/>
      <w:bookmarkStart w:id="25" w:name="bookmark20"/>
      <w:bookmarkStart w:id="26" w:name="bookmark17"/>
      <w:r>
        <w:rPr>
          <w:color w:val="000000"/>
        </w:rPr>
        <w:t>第一章综合说明</w:t>
      </w:r>
      <w:bookmarkEnd w:id="23"/>
      <w:bookmarkEnd w:id="24"/>
      <w:bookmarkEnd w:id="25"/>
      <w:bookmarkEnd w:id="26"/>
    </w:p>
    <w:p>
      <w:pPr>
        <w:spacing w:line="479" w:lineRule="exact"/>
        <w:ind w:firstLine="4814"/>
        <w:textAlignment w:val="center"/>
      </w:pPr>
      <w:r>
        <w:pict>
          <v:shape id="_x0000_s1026" o:spid="_x0000_s1026" o:spt="202" type="#_x0000_t202" style="position:absolute;left:0pt;margin-left:479.45pt;margin-top:413pt;height:15.15pt;width:25.3pt;mso-position-horizontal-relative:page;mso-position-vertical-relative:page;z-index:251683840;mso-width-relative:page;mso-height-relative:page;" filled="f" stroked="f" coordsize="21600,21600" o:allowincell="f" o:gfxdata="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5OV59oAAAAMAQAADwAAAAAAAAABACAAAAAiAAAAZHJzL2Rvd25yZXYueG1s&#10;UEsBAhQAFAAAAAgAh07iQIJC1AW9AQAAfwMAAA4AAAAAAAAAAQAgAAAAKQEAAGRycy9lMm9Eb2Mu&#10;eG1sUEsFBgAAAAAGAAYAWQEAAFgFAAAAAA==&#10;">
            <v:path/>
            <v:fill on="f" focussize="0,0"/>
            <v:stroke on="f" joinstyle="miter"/>
            <v:imagedata o:title=""/>
            <o:lock v:ext="edit"/>
            <v:textbox inset="0mm,0mm,0mm,0mm">
              <w:txbxContent>
                <w:p/>
              </w:txbxContent>
            </v:textbox>
          </v:shape>
        </w:pict>
      </w:r>
      <w:r>
        <w:pict>
          <v:shape id="_x0000_s1027" o:spid="_x0000_s1027" o:spt="202" type="#_x0000_t202" style="position:absolute;left:0pt;margin-left:470.1pt;margin-top:493.5pt;height:15.15pt;width:25.3pt;mso-position-horizontal-relative:page;mso-position-vertical-relative:page;z-index:251682816;mso-width-relative:page;mso-height-relative:page;" filled="f" stroked="f" coordsize="21600,21600" o:allowincell="f" o:gfxdata="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TUx4/aAAAADAEAAA8AAAAAAAAAAQAgAAAAIgAAAGRycy9kb3ducmV2Lnht&#10;bFBLAQIUABQAAAAIAIdO4kA7W8RRvgEAAH8DAAAOAAAAAAAAAAEAIAAAACkBAABkcnMvZTJvRG9j&#10;LnhtbFBLBQYAAAAABgAGAFkBAABZBQAAAAA=&#10;">
            <v:path/>
            <v:fill on="f" focussize="0,0"/>
            <v:stroke on="f" joinstyle="miter"/>
            <v:imagedata o:title=""/>
            <o:lock v:ext="edit"/>
            <v:textbox inset="0mm,0mm,0mm,0mm">
              <w:txbxContent>
                <w:p/>
              </w:txbxContent>
            </v:textbox>
          </v:shape>
        </w:pict>
      </w:r>
    </w:p>
    <w:p>
      <w:pPr>
        <w:pStyle w:val="15"/>
        <w:keepNext/>
        <w:keepLines/>
        <w:spacing w:after="0"/>
      </w:pPr>
      <w:bookmarkStart w:id="27" w:name="bookmark21"/>
      <w:bookmarkStart w:id="28" w:name="bookmark22"/>
      <w:bookmarkStart w:id="29" w:name="bookmark23"/>
      <w:r>
        <w:rPr>
          <w:color w:val="000000"/>
        </w:rPr>
        <w:t>第一节、工程概况</w:t>
      </w:r>
      <w:bookmarkEnd w:id="27"/>
      <w:bookmarkEnd w:id="28"/>
      <w:bookmarkEnd w:id="29"/>
    </w:p>
    <w:p>
      <w:pPr>
        <w:spacing w:before="223" w:line="358" w:lineRule="exact"/>
        <w:ind w:firstLine="4909"/>
        <w:textAlignment w:val="center"/>
      </w:pPr>
    </w:p>
    <w:p>
      <w:pPr>
        <w:spacing w:before="213" w:line="305" w:lineRule="auto"/>
        <w:ind w:left="62" w:right="52" w:firstLine="486"/>
        <w:rPr>
          <w:rFonts w:ascii="微软雅黑" w:hAnsi="微软雅黑" w:eastAsia="微软雅黑" w:cs="微软雅黑"/>
          <w:spacing w:val="4"/>
          <w:sz w:val="22"/>
          <w:szCs w:val="22"/>
        </w:rPr>
      </w:pPr>
      <w:r>
        <w:rPr>
          <w:rFonts w:ascii="微软雅黑" w:hAnsi="微软雅黑" w:eastAsia="微软雅黑" w:cs="微软雅黑"/>
          <w:spacing w:val="4"/>
          <w:sz w:val="22"/>
          <w:szCs w:val="22"/>
        </w:rPr>
        <w:t>本工程为</w:t>
      </w:r>
      <w:r>
        <w:rPr>
          <w:rFonts w:hint="eastAsia" w:ascii="微软雅黑" w:hAnsi="微软雅黑" w:eastAsia="微软雅黑" w:cs="微软雅黑"/>
          <w:spacing w:val="4"/>
          <w:sz w:val="22"/>
          <w:szCs w:val="22"/>
        </w:rPr>
        <w:t>创意园集团及子报子公司自用物业修缮工程，项目共分为4个子工程段，分别为:羊城创意园3-10栋维修工程、3-13栋墙面受潮处理工程、羊城创意园1-11栋维修工程、羊城创意园1-12栋维修工程等。</w:t>
      </w:r>
      <w:bookmarkStart w:id="30" w:name="_bookmark3"/>
      <w:bookmarkEnd w:id="30"/>
      <w:bookmarkStart w:id="31" w:name="_bookmark5"/>
      <w:bookmarkEnd w:id="31"/>
      <w:bookmarkStart w:id="32" w:name="_bookmark2"/>
      <w:bookmarkEnd w:id="32"/>
      <w:bookmarkStart w:id="33" w:name="_bookmark4"/>
      <w:bookmarkEnd w:id="33"/>
      <w:bookmarkStart w:id="34" w:name="_bookmark1"/>
      <w:bookmarkEnd w:id="34"/>
    </w:p>
    <w:p>
      <w:pPr>
        <w:numPr>
          <w:ilvl w:val="0"/>
          <w:numId w:val="5"/>
        </w:numPr>
        <w:spacing w:before="213" w:line="305" w:lineRule="auto"/>
        <w:ind w:left="62" w:right="52" w:firstLine="486"/>
        <w:rPr>
          <w:rFonts w:ascii="微软雅黑" w:hAnsi="微软雅黑" w:eastAsia="微软雅黑" w:cs="微软雅黑"/>
          <w:spacing w:val="3"/>
          <w:sz w:val="22"/>
          <w:szCs w:val="22"/>
        </w:rPr>
      </w:pPr>
      <w:r>
        <w:rPr>
          <w:rFonts w:hint="eastAsia" w:ascii="微软雅黑" w:hAnsi="微软雅黑" w:eastAsia="微软雅黑" w:cs="微软雅黑"/>
          <w:spacing w:val="4"/>
          <w:sz w:val="22"/>
          <w:szCs w:val="22"/>
        </w:rPr>
        <w:t>羊城创意园3-10栋维修工程</w:t>
      </w:r>
      <w:r>
        <w:rPr>
          <w:rFonts w:ascii="微软雅黑" w:hAnsi="微软雅黑" w:eastAsia="微软雅黑" w:cs="微软雅黑"/>
          <w:spacing w:val="2"/>
          <w:sz w:val="22"/>
          <w:szCs w:val="22"/>
        </w:rPr>
        <w:t xml:space="preserve">，楼层数共 </w:t>
      </w:r>
      <w:r>
        <w:rPr>
          <w:rFonts w:eastAsia="Times New Roman"/>
          <w:spacing w:val="2"/>
          <w:sz w:val="22"/>
          <w:szCs w:val="22"/>
        </w:rPr>
        <w:t xml:space="preserve">4 </w:t>
      </w:r>
      <w:r>
        <w:rPr>
          <w:rFonts w:ascii="微软雅黑" w:hAnsi="微软雅黑" w:eastAsia="微软雅黑" w:cs="微软雅黑"/>
          <w:spacing w:val="2"/>
          <w:sz w:val="22"/>
          <w:szCs w:val="22"/>
        </w:rPr>
        <w:t>层 。首层两门头 、南北</w:t>
      </w:r>
      <w:r>
        <w:rPr>
          <w:rFonts w:ascii="微软雅黑" w:hAnsi="微软雅黑" w:eastAsia="微软雅黑" w:cs="微软雅黑"/>
          <w:spacing w:val="6"/>
          <w:sz w:val="22"/>
          <w:szCs w:val="22"/>
        </w:rPr>
        <w:t>面首层及屋面飘檐下口</w:t>
      </w:r>
      <w:r>
        <w:rPr>
          <w:rFonts w:ascii="微软雅黑" w:hAnsi="微软雅黑" w:eastAsia="微软雅黑" w:cs="微软雅黑"/>
          <w:spacing w:val="3"/>
          <w:sz w:val="22"/>
          <w:szCs w:val="22"/>
        </w:rPr>
        <w:t>外墙涂料起粉掉皮，外墙为马赛克饰面，南面室外设有消防钢楼梯</w:t>
      </w:r>
      <w:r>
        <w:rPr>
          <w:rFonts w:hint="eastAsia" w:ascii="微软雅黑" w:hAnsi="微软雅黑" w:eastAsia="微软雅黑" w:cs="微软雅黑"/>
          <w:spacing w:val="3"/>
          <w:sz w:val="22"/>
          <w:szCs w:val="22"/>
        </w:rPr>
        <w:t>，</w:t>
      </w:r>
      <w:r>
        <w:rPr>
          <w:rFonts w:ascii="微软雅黑" w:hAnsi="微软雅黑" w:eastAsia="微软雅黑" w:cs="微软雅黑"/>
          <w:spacing w:val="2"/>
          <w:sz w:val="22"/>
          <w:szCs w:val="22"/>
        </w:rPr>
        <w:t>南北面遗留有废弃空调架及孔洞 。使用中的空调冷凝水管部分老化，且少量管</w:t>
      </w:r>
      <w:r>
        <w:rPr>
          <w:rFonts w:ascii="微软雅黑" w:hAnsi="微软雅黑" w:eastAsia="微软雅黑" w:cs="微软雅黑"/>
          <w:sz w:val="22"/>
          <w:szCs w:val="22"/>
        </w:rPr>
        <w:t>还直接</w:t>
      </w:r>
      <w:r>
        <w:rPr>
          <w:rFonts w:ascii="微软雅黑" w:hAnsi="微软雅黑" w:eastAsia="微软雅黑" w:cs="微软雅黑"/>
          <w:spacing w:val="2"/>
          <w:sz w:val="22"/>
          <w:szCs w:val="22"/>
        </w:rPr>
        <w:t>排至外墙面，部分接入蓝色管有组织排水</w:t>
      </w:r>
      <w:r>
        <w:rPr>
          <w:rFonts w:hint="eastAsia" w:ascii="微软雅黑" w:hAnsi="微软雅黑" w:eastAsia="微软雅黑" w:cs="微软雅黑"/>
          <w:spacing w:val="2"/>
          <w:sz w:val="22"/>
          <w:szCs w:val="22"/>
        </w:rPr>
        <w:t>。</w:t>
      </w:r>
      <w:r>
        <w:rPr>
          <w:rFonts w:ascii="微软雅黑" w:hAnsi="微软雅黑" w:eastAsia="微软雅黑" w:cs="微软雅黑"/>
          <w:spacing w:val="2"/>
          <w:sz w:val="22"/>
          <w:szCs w:val="22"/>
        </w:rPr>
        <w:t>外墙窗框为塑钢窗型材，部分窗体周</w:t>
      </w:r>
      <w:r>
        <w:rPr>
          <w:rFonts w:ascii="微软雅黑" w:hAnsi="微软雅黑" w:eastAsia="微软雅黑" w:cs="微软雅黑"/>
          <w:sz w:val="22"/>
          <w:szCs w:val="22"/>
        </w:rPr>
        <w:t>边渗漏</w:t>
      </w:r>
      <w:r>
        <w:rPr>
          <w:rFonts w:hint="eastAsia" w:ascii="微软雅黑" w:hAnsi="微软雅黑" w:eastAsia="微软雅黑" w:cs="微软雅黑"/>
          <w:sz w:val="22"/>
          <w:szCs w:val="22"/>
        </w:rPr>
        <w:t>，</w:t>
      </w:r>
      <w:r>
        <w:rPr>
          <w:rFonts w:ascii="微软雅黑" w:hAnsi="微软雅黑" w:eastAsia="微软雅黑" w:cs="微软雅黑"/>
          <w:spacing w:val="-6"/>
          <w:sz w:val="22"/>
          <w:szCs w:val="22"/>
        </w:rPr>
        <w:t>引</w:t>
      </w:r>
      <w:r>
        <w:rPr>
          <w:rFonts w:ascii="微软雅黑" w:hAnsi="微软雅黑" w:eastAsia="微软雅黑" w:cs="微软雅黑"/>
          <w:spacing w:val="-3"/>
          <w:sz w:val="22"/>
          <w:szCs w:val="22"/>
        </w:rPr>
        <w:t xml:space="preserve">起内墙涂料污染脱落，特别是楼梯间较为严重 </w:t>
      </w:r>
      <w:r>
        <w:rPr>
          <w:rFonts w:hint="eastAsia" w:ascii="微软雅黑" w:hAnsi="微软雅黑" w:eastAsia="微软雅黑" w:cs="微软雅黑"/>
          <w:spacing w:val="-3"/>
          <w:sz w:val="22"/>
          <w:szCs w:val="22"/>
        </w:rPr>
        <w:t>。</w:t>
      </w:r>
      <w:r>
        <w:rPr>
          <w:rFonts w:ascii="微软雅黑" w:hAnsi="微软雅黑" w:eastAsia="微软雅黑" w:cs="微软雅黑"/>
          <w:spacing w:val="-3"/>
          <w:sz w:val="22"/>
          <w:szCs w:val="22"/>
        </w:rPr>
        <w:t>四层天花靠南面局部裂缝渗漏，且</w:t>
      </w:r>
      <w:r>
        <w:rPr>
          <w:rFonts w:ascii="微软雅黑" w:hAnsi="微软雅黑" w:eastAsia="微软雅黑" w:cs="微软雅黑"/>
          <w:spacing w:val="2"/>
          <w:sz w:val="22"/>
          <w:szCs w:val="22"/>
        </w:rPr>
        <w:t>较为集中分布</w:t>
      </w:r>
      <w:r>
        <w:rPr>
          <w:rFonts w:hint="eastAsia" w:ascii="微软雅黑" w:hAnsi="微软雅黑" w:eastAsia="微软雅黑" w:cs="微软雅黑"/>
          <w:spacing w:val="2"/>
          <w:sz w:val="22"/>
          <w:szCs w:val="22"/>
        </w:rPr>
        <w:t>。</w:t>
      </w:r>
      <w:r>
        <w:rPr>
          <w:rFonts w:ascii="微软雅黑" w:hAnsi="微软雅黑" w:eastAsia="微软雅黑" w:cs="微软雅黑"/>
          <w:spacing w:val="2"/>
          <w:sz w:val="22"/>
          <w:szCs w:val="22"/>
        </w:rPr>
        <w:t>二层公共卫生间地面比走廊高，迎水面防水层失效，造成走廊墙角</w:t>
      </w:r>
      <w:r>
        <w:rPr>
          <w:rFonts w:ascii="微软雅黑" w:hAnsi="微软雅黑" w:eastAsia="微软雅黑" w:cs="微软雅黑"/>
          <w:spacing w:val="1"/>
          <w:sz w:val="22"/>
          <w:szCs w:val="22"/>
        </w:rPr>
        <w:t>涂</w:t>
      </w:r>
      <w:r>
        <w:rPr>
          <w:rFonts w:ascii="微软雅黑" w:hAnsi="微软雅黑" w:eastAsia="微软雅黑" w:cs="微软雅黑"/>
          <w:sz w:val="22"/>
          <w:szCs w:val="22"/>
        </w:rPr>
        <w:t>料</w:t>
      </w:r>
      <w:r>
        <w:rPr>
          <w:rFonts w:ascii="微软雅黑" w:hAnsi="微软雅黑" w:eastAsia="微软雅黑" w:cs="微软雅黑"/>
          <w:spacing w:val="5"/>
          <w:sz w:val="22"/>
          <w:szCs w:val="22"/>
        </w:rPr>
        <w:t>发</w:t>
      </w:r>
      <w:r>
        <w:rPr>
          <w:rFonts w:ascii="微软雅黑" w:hAnsi="微软雅黑" w:eastAsia="微软雅黑" w:cs="微软雅黑"/>
          <w:spacing w:val="3"/>
          <w:sz w:val="22"/>
          <w:szCs w:val="22"/>
        </w:rPr>
        <w:t>霉起皮 。</w:t>
      </w:r>
    </w:p>
    <w:p>
      <w:pPr>
        <w:numPr>
          <w:ilvl w:val="0"/>
          <w:numId w:val="5"/>
        </w:numPr>
        <w:spacing w:before="213" w:line="305" w:lineRule="auto"/>
        <w:ind w:left="62" w:right="52" w:firstLine="486"/>
      </w:pPr>
      <w:r>
        <w:rPr>
          <w:rFonts w:hint="eastAsia" w:ascii="微软雅黑" w:hAnsi="微软雅黑" w:eastAsia="微软雅黑" w:cs="微软雅黑"/>
          <w:spacing w:val="4"/>
          <w:sz w:val="22"/>
          <w:szCs w:val="22"/>
        </w:rPr>
        <w:t>3-13栋墙面受潮处理工程、、</w:t>
      </w:r>
      <w:r>
        <w:rPr>
          <w:rFonts w:ascii="微软雅黑" w:hAnsi="微软雅黑" w:eastAsia="微软雅黑" w:cs="微软雅黑"/>
          <w:spacing w:val="2"/>
          <w:sz w:val="22"/>
          <w:szCs w:val="22"/>
        </w:rPr>
        <w:t>经现场勘查得</w:t>
      </w:r>
      <w:r>
        <w:rPr>
          <w:rFonts w:ascii="微软雅黑" w:hAnsi="微软雅黑" w:eastAsia="微软雅黑" w:cs="微软雅黑"/>
          <w:sz w:val="22"/>
          <w:szCs w:val="22"/>
        </w:rPr>
        <w:t xml:space="preserve">知： </w:t>
      </w:r>
      <w:r>
        <w:rPr>
          <w:rFonts w:ascii="微软雅黑" w:hAnsi="微软雅黑" w:eastAsia="微软雅黑" w:cs="微软雅黑"/>
          <w:spacing w:val="6"/>
          <w:sz w:val="22"/>
          <w:szCs w:val="22"/>
        </w:rPr>
        <w:t>该项目</w:t>
      </w:r>
      <w:r>
        <w:rPr>
          <w:rFonts w:hint="eastAsia" w:ascii="微软雅黑" w:hAnsi="微软雅黑" w:eastAsia="微软雅黑" w:cs="微软雅黑"/>
          <w:spacing w:val="3"/>
          <w:sz w:val="22"/>
          <w:szCs w:val="22"/>
        </w:rPr>
        <w:t>原</w:t>
      </w:r>
      <w:r>
        <w:rPr>
          <w:rFonts w:ascii="微软雅黑" w:hAnsi="微软雅黑" w:eastAsia="微软雅黑" w:cs="微软雅黑"/>
          <w:spacing w:val="6"/>
          <w:sz w:val="22"/>
          <w:szCs w:val="22"/>
        </w:rPr>
        <w:t xml:space="preserve">外墙 </w:t>
      </w:r>
      <w:r>
        <w:rPr>
          <w:rFonts w:hint="eastAsia" w:ascii="微软雅黑" w:hAnsi="微软雅黑" w:eastAsia="微软雅黑" w:cs="微软雅黑"/>
          <w:spacing w:val="6"/>
          <w:sz w:val="22"/>
          <w:szCs w:val="22"/>
        </w:rPr>
        <w:t>、</w:t>
      </w:r>
      <w:r>
        <w:rPr>
          <w:rFonts w:ascii="微软雅黑" w:hAnsi="微软雅黑" w:eastAsia="微软雅黑" w:cs="微软雅黑"/>
          <w:spacing w:val="3"/>
          <w:sz w:val="22"/>
          <w:szCs w:val="22"/>
        </w:rPr>
        <w:t xml:space="preserve">部位出现渗漏情况， </w:t>
      </w:r>
      <w:r>
        <w:rPr>
          <w:rFonts w:hint="eastAsia" w:ascii="微软雅黑" w:hAnsi="微软雅黑" w:eastAsia="微软雅黑" w:cs="微软雅黑"/>
          <w:spacing w:val="3"/>
          <w:sz w:val="22"/>
          <w:szCs w:val="22"/>
        </w:rPr>
        <w:t>1墙面出现霉变、发黄的情况，因原墙身有严重的渗漏，墙面脱灰严重。</w:t>
      </w:r>
    </w:p>
    <w:p>
      <w:pPr>
        <w:numPr>
          <w:ilvl w:val="0"/>
          <w:numId w:val="5"/>
        </w:numPr>
        <w:spacing w:before="213" w:line="305" w:lineRule="auto"/>
        <w:ind w:left="62" w:right="52" w:firstLine="486"/>
        <w:rPr>
          <w:rFonts w:ascii="微软雅黑" w:hAnsi="微软雅黑" w:eastAsia="微软雅黑" w:cs="微软雅黑"/>
          <w:spacing w:val="3"/>
          <w:sz w:val="22"/>
          <w:szCs w:val="22"/>
        </w:rPr>
      </w:pPr>
      <w:r>
        <w:rPr>
          <w:rFonts w:hint="eastAsia" w:ascii="微软雅黑" w:hAnsi="微软雅黑" w:eastAsia="微软雅黑" w:cs="微软雅黑"/>
          <w:spacing w:val="4"/>
          <w:sz w:val="22"/>
          <w:szCs w:val="22"/>
        </w:rPr>
        <w:t>羊城创意园1-11栋维修工程、</w:t>
      </w:r>
      <w:r>
        <w:rPr>
          <w:rFonts w:ascii="微软雅黑" w:hAnsi="微软雅黑" w:eastAsia="微软雅黑" w:cs="微软雅黑"/>
          <w:spacing w:val="2"/>
          <w:sz w:val="22"/>
          <w:szCs w:val="22"/>
        </w:rPr>
        <w:t>经现场勘查得</w:t>
      </w:r>
      <w:r>
        <w:rPr>
          <w:rFonts w:ascii="微软雅黑" w:hAnsi="微软雅黑" w:eastAsia="微软雅黑" w:cs="微软雅黑"/>
          <w:sz w:val="22"/>
          <w:szCs w:val="22"/>
        </w:rPr>
        <w:t xml:space="preserve">知： </w:t>
      </w:r>
      <w:r>
        <w:rPr>
          <w:rFonts w:ascii="微软雅黑" w:hAnsi="微软雅黑" w:eastAsia="微软雅黑" w:cs="微软雅黑"/>
          <w:spacing w:val="6"/>
          <w:sz w:val="22"/>
          <w:szCs w:val="22"/>
        </w:rPr>
        <w:t>该项目外墙</w:t>
      </w:r>
      <w:r>
        <w:rPr>
          <w:rFonts w:hint="eastAsia" w:ascii="微软雅黑" w:hAnsi="微软雅黑" w:eastAsia="微软雅黑" w:cs="微软雅黑"/>
          <w:spacing w:val="6"/>
          <w:sz w:val="22"/>
          <w:szCs w:val="22"/>
        </w:rPr>
        <w:t>、</w:t>
      </w:r>
      <w:r>
        <w:rPr>
          <w:rFonts w:ascii="微软雅黑" w:hAnsi="微软雅黑" w:eastAsia="微软雅黑" w:cs="微软雅黑"/>
          <w:spacing w:val="3"/>
          <w:sz w:val="22"/>
          <w:szCs w:val="22"/>
        </w:rPr>
        <w:t xml:space="preserve">部位出现渗漏情况， </w:t>
      </w:r>
      <w:r>
        <w:rPr>
          <w:rFonts w:hint="eastAsia" w:ascii="微软雅黑" w:hAnsi="微软雅黑" w:eastAsia="微软雅黑" w:cs="微软雅黑"/>
          <w:spacing w:val="3"/>
          <w:sz w:val="22"/>
          <w:szCs w:val="22"/>
        </w:rPr>
        <w:t>1-11栋屋面与1-12栋交接处伸缩缝出现渗水现象，楼下办公室墙面发生霉变，墙面脱皮。</w:t>
      </w:r>
    </w:p>
    <w:p>
      <w:pPr>
        <w:numPr>
          <w:ilvl w:val="0"/>
          <w:numId w:val="5"/>
        </w:numPr>
        <w:spacing w:before="213" w:line="305" w:lineRule="auto"/>
        <w:ind w:left="62" w:right="52" w:firstLine="486"/>
        <w:rPr>
          <w:rFonts w:ascii="微软雅黑" w:hAnsi="微软雅黑" w:eastAsia="微软雅黑" w:cs="微软雅黑"/>
          <w:spacing w:val="3"/>
          <w:sz w:val="22"/>
          <w:szCs w:val="22"/>
        </w:rPr>
      </w:pPr>
      <w:r>
        <w:rPr>
          <w:rFonts w:hint="eastAsia" w:ascii="微软雅黑" w:hAnsi="微软雅黑" w:eastAsia="微软雅黑" w:cs="微软雅黑"/>
          <w:spacing w:val="4"/>
          <w:sz w:val="22"/>
          <w:szCs w:val="22"/>
        </w:rPr>
        <w:t>羊城创意园1-12栋维修工程、</w:t>
      </w:r>
      <w:r>
        <w:rPr>
          <w:rFonts w:ascii="微软雅黑" w:hAnsi="微软雅黑" w:eastAsia="微软雅黑" w:cs="微软雅黑"/>
          <w:spacing w:val="2"/>
          <w:sz w:val="22"/>
          <w:szCs w:val="22"/>
        </w:rPr>
        <w:t>经现场勘查得</w:t>
      </w:r>
      <w:r>
        <w:rPr>
          <w:rFonts w:ascii="微软雅黑" w:hAnsi="微软雅黑" w:eastAsia="微软雅黑" w:cs="微软雅黑"/>
          <w:sz w:val="22"/>
          <w:szCs w:val="22"/>
        </w:rPr>
        <w:t xml:space="preserve">知： </w:t>
      </w:r>
      <w:r>
        <w:rPr>
          <w:rFonts w:ascii="微软雅黑" w:hAnsi="微软雅黑" w:eastAsia="微软雅黑" w:cs="微软雅黑"/>
          <w:spacing w:val="6"/>
          <w:sz w:val="22"/>
          <w:szCs w:val="22"/>
        </w:rPr>
        <w:t xml:space="preserve">该项目外墙 </w:t>
      </w:r>
      <w:r>
        <w:rPr>
          <w:rFonts w:hint="eastAsia" w:ascii="微软雅黑" w:hAnsi="微软雅黑" w:eastAsia="微软雅黑" w:cs="微软雅黑"/>
          <w:spacing w:val="6"/>
          <w:sz w:val="22"/>
          <w:szCs w:val="22"/>
        </w:rPr>
        <w:t>、</w:t>
      </w:r>
      <w:r>
        <w:rPr>
          <w:rFonts w:ascii="微软雅黑" w:hAnsi="微软雅黑" w:eastAsia="微软雅黑" w:cs="微软雅黑"/>
          <w:spacing w:val="3"/>
          <w:sz w:val="22"/>
          <w:szCs w:val="22"/>
        </w:rPr>
        <w:t xml:space="preserve">部位出现渗漏情况， </w:t>
      </w:r>
      <w:r>
        <w:rPr>
          <w:rFonts w:hint="eastAsia" w:ascii="微软雅黑" w:hAnsi="微软雅黑" w:eastAsia="微软雅黑" w:cs="微软雅黑"/>
          <w:spacing w:val="3"/>
          <w:sz w:val="22"/>
          <w:szCs w:val="22"/>
        </w:rPr>
        <w:t>1墙面出现霉变的情况，2楼窗边，严重的渗漏，墙面脱灰严重。</w:t>
      </w:r>
    </w:p>
    <w:p>
      <w:pPr>
        <w:kinsoku w:val="0"/>
        <w:autoSpaceDE w:val="0"/>
        <w:autoSpaceDN w:val="0"/>
        <w:adjustRightInd w:val="0"/>
        <w:snapToGrid w:val="0"/>
        <w:spacing w:before="213" w:line="305" w:lineRule="auto"/>
        <w:ind w:right="52"/>
        <w:jc w:val="left"/>
        <w:textAlignment w:val="baseline"/>
        <w:rPr>
          <w:rFonts w:ascii="微软雅黑" w:hAnsi="微软雅黑" w:eastAsia="微软雅黑" w:cs="微软雅黑"/>
          <w:spacing w:val="2"/>
          <w:sz w:val="22"/>
          <w:szCs w:val="22"/>
        </w:rPr>
      </w:pPr>
    </w:p>
    <w:p>
      <w:pPr>
        <w:kinsoku w:val="0"/>
        <w:autoSpaceDE w:val="0"/>
        <w:autoSpaceDN w:val="0"/>
        <w:adjustRightInd w:val="0"/>
        <w:snapToGrid w:val="0"/>
        <w:spacing w:before="213" w:line="305" w:lineRule="auto"/>
        <w:ind w:right="52"/>
        <w:jc w:val="left"/>
        <w:textAlignment w:val="baseline"/>
        <w:rPr>
          <w:rFonts w:ascii="微软雅黑" w:hAnsi="微软雅黑" w:eastAsia="微软雅黑" w:cs="微软雅黑"/>
          <w:spacing w:val="2"/>
          <w:sz w:val="22"/>
          <w:szCs w:val="22"/>
        </w:rPr>
      </w:pPr>
    </w:p>
    <w:p>
      <w:pPr>
        <w:pStyle w:val="2"/>
      </w:pPr>
    </w:p>
    <w:p>
      <w:pPr>
        <w:kinsoku w:val="0"/>
        <w:autoSpaceDE w:val="0"/>
        <w:autoSpaceDN w:val="0"/>
        <w:adjustRightInd w:val="0"/>
        <w:snapToGrid w:val="0"/>
        <w:spacing w:before="213" w:line="305" w:lineRule="auto"/>
        <w:ind w:right="52"/>
        <w:jc w:val="left"/>
        <w:textAlignment w:val="baseline"/>
        <w:rPr>
          <w:rFonts w:ascii="微软雅黑" w:hAnsi="微软雅黑" w:eastAsia="微软雅黑" w:cs="微软雅黑"/>
          <w:spacing w:val="2"/>
          <w:sz w:val="22"/>
          <w:szCs w:val="22"/>
        </w:rPr>
      </w:pPr>
    </w:p>
    <w:p>
      <w:pPr>
        <w:kinsoku w:val="0"/>
        <w:autoSpaceDE w:val="0"/>
        <w:autoSpaceDN w:val="0"/>
        <w:adjustRightInd w:val="0"/>
        <w:snapToGrid w:val="0"/>
        <w:jc w:val="left"/>
        <w:textAlignment w:val="baseline"/>
        <w:rPr>
          <w:rFonts w:ascii="微软雅黑" w:hAnsi="微软雅黑" w:eastAsia="微软雅黑" w:cs="微软雅黑"/>
          <w:spacing w:val="2"/>
          <w:sz w:val="22"/>
          <w:szCs w:val="22"/>
        </w:rPr>
      </w:pPr>
    </w:p>
    <w:p>
      <w:pPr>
        <w:kinsoku w:val="0"/>
        <w:autoSpaceDE w:val="0"/>
        <w:autoSpaceDN w:val="0"/>
        <w:adjustRightInd w:val="0"/>
        <w:snapToGrid w:val="0"/>
        <w:spacing w:before="213" w:line="305" w:lineRule="auto"/>
        <w:ind w:right="52"/>
        <w:jc w:val="left"/>
        <w:textAlignment w:val="baseline"/>
        <w:rPr>
          <w:rFonts w:ascii="微软雅黑" w:hAnsi="微软雅黑" w:eastAsia="微软雅黑" w:cs="微软雅黑"/>
          <w:spacing w:val="2"/>
          <w:sz w:val="22"/>
          <w:szCs w:val="22"/>
        </w:rPr>
      </w:pPr>
    </w:p>
    <w:p>
      <w:pPr>
        <w:pStyle w:val="15"/>
        <w:keepNext/>
        <w:keepLines/>
        <w:spacing w:after="440"/>
      </w:pPr>
      <w:bookmarkStart w:id="35" w:name="bookmark26"/>
      <w:bookmarkStart w:id="36" w:name="bookmark27"/>
      <w:bookmarkStart w:id="37" w:name="bookmark25"/>
      <w:r>
        <w:rPr>
          <w:color w:val="000000"/>
        </w:rPr>
        <w:t>第二节、编制依据</w:t>
      </w:r>
      <w:bookmarkEnd w:id="35"/>
      <w:bookmarkEnd w:id="36"/>
      <w:bookmarkEnd w:id="37"/>
    </w:p>
    <w:tbl>
      <w:tblPr>
        <w:tblStyle w:val="9"/>
        <w:tblW w:w="0" w:type="auto"/>
        <w:jc w:val="center"/>
        <w:tblLayout w:type="fixed"/>
        <w:tblCellMar>
          <w:top w:w="0" w:type="dxa"/>
          <w:left w:w="10" w:type="dxa"/>
          <w:bottom w:w="0" w:type="dxa"/>
          <w:right w:w="10" w:type="dxa"/>
        </w:tblCellMar>
      </w:tblPr>
      <w:tblGrid>
        <w:gridCol w:w="782"/>
        <w:gridCol w:w="1253"/>
        <w:gridCol w:w="4968"/>
        <w:gridCol w:w="1939"/>
      </w:tblGrid>
      <w:tr>
        <w:tblPrEx>
          <w:tblCellMar>
            <w:top w:w="0" w:type="dxa"/>
            <w:left w:w="10" w:type="dxa"/>
            <w:bottom w:w="0" w:type="dxa"/>
            <w:right w:w="10" w:type="dxa"/>
          </w:tblCellMar>
        </w:tblPrEx>
        <w:trPr>
          <w:trHeight w:val="346"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0"/>
              <w:jc w:val="center"/>
            </w:pPr>
            <w:r>
              <w:rPr>
                <w:color w:val="000000"/>
                <w:sz w:val="24"/>
                <w:szCs w:val="24"/>
              </w:rPr>
              <w:t>序号</w:t>
            </w:r>
          </w:p>
        </w:tc>
        <w:tc>
          <w:tcPr>
            <w:tcW w:w="1253" w:type="dxa"/>
            <w:tcBorders>
              <w:top w:val="single" w:color="auto" w:sz="4" w:space="0"/>
              <w:left w:val="single" w:color="auto" w:sz="4" w:space="0"/>
            </w:tcBorders>
            <w:shd w:val="clear" w:color="auto" w:fill="FFFFFF"/>
            <w:vAlign w:val="bottom"/>
          </w:tcPr>
          <w:p>
            <w:pPr>
              <w:pStyle w:val="16"/>
              <w:spacing w:line="240" w:lineRule="auto"/>
              <w:ind w:firstLine="0"/>
              <w:jc w:val="center"/>
            </w:pPr>
            <w:r>
              <w:rPr>
                <w:color w:val="000000"/>
                <w:sz w:val="24"/>
                <w:szCs w:val="24"/>
              </w:rPr>
              <w:t>类别</w:t>
            </w: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center"/>
            </w:pPr>
            <w:r>
              <w:rPr>
                <w:color w:val="000000"/>
                <w:sz w:val="24"/>
                <w:szCs w:val="24"/>
              </w:rPr>
              <w:t>名称</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center"/>
            </w:pPr>
            <w:r>
              <w:rPr>
                <w:color w:val="000000"/>
                <w:sz w:val="24"/>
                <w:szCs w:val="24"/>
              </w:rPr>
              <w:t>编号</w:t>
            </w:r>
          </w:p>
        </w:tc>
      </w:tr>
      <w:tr>
        <w:tblPrEx>
          <w:tblCellMar>
            <w:top w:w="0" w:type="dxa"/>
            <w:left w:w="10" w:type="dxa"/>
            <w:bottom w:w="0" w:type="dxa"/>
            <w:right w:w="10" w:type="dxa"/>
          </w:tblCellMar>
        </w:tblPrEx>
        <w:trPr>
          <w:trHeight w:val="350"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1</w:t>
            </w:r>
          </w:p>
        </w:tc>
        <w:tc>
          <w:tcPr>
            <w:tcW w:w="1253"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pPr>
            <w:r>
              <w:rPr>
                <w:color w:val="000000"/>
                <w:sz w:val="24"/>
                <w:szCs w:val="24"/>
              </w:rPr>
              <w:t>国</w:t>
            </w:r>
            <w:r>
              <w:rPr>
                <w:rFonts w:hint="eastAsia"/>
                <w:color w:val="000000"/>
                <w:sz w:val="24"/>
                <w:szCs w:val="24"/>
              </w:rPr>
              <w:t>家</w:t>
            </w:r>
            <w:r>
              <w:rPr>
                <w:color w:val="000000"/>
                <w:sz w:val="24"/>
                <w:szCs w:val="24"/>
              </w:rPr>
              <w:t>标准</w:t>
            </w: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混凝土结构工程施工质量验收规范</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GB50204-2015</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2</w:t>
            </w:r>
          </w:p>
        </w:tc>
        <w:tc>
          <w:tcPr>
            <w:tcW w:w="1253" w:type="dxa"/>
            <w:vMerge w:val="continue"/>
            <w:tcBorders>
              <w:left w:val="single" w:color="auto" w:sz="4" w:space="0"/>
            </w:tcBorders>
            <w:shd w:val="clear" w:color="auto" w:fill="FFFFFF"/>
            <w:vAlign w:val="center"/>
          </w:tcP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建筑工程施工质量统一验收标准</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GB50300-2013</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3</w:t>
            </w:r>
          </w:p>
        </w:tc>
        <w:tc>
          <w:tcPr>
            <w:tcW w:w="1253" w:type="dxa"/>
            <w:vMerge w:val="continue"/>
            <w:tcBorders>
              <w:left w:val="single" w:color="auto" w:sz="4" w:space="0"/>
            </w:tcBorders>
            <w:shd w:val="clear" w:color="auto" w:fill="FFFFFF"/>
            <w:vAlign w:val="center"/>
          </w:tcP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屋面工程质量验收规范</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GB50207-2012</w:t>
            </w:r>
          </w:p>
        </w:tc>
      </w:tr>
      <w:tr>
        <w:tblPrEx>
          <w:tblCellMar>
            <w:top w:w="0" w:type="dxa"/>
            <w:left w:w="10" w:type="dxa"/>
            <w:bottom w:w="0" w:type="dxa"/>
            <w:right w:w="10" w:type="dxa"/>
          </w:tblCellMar>
        </w:tblPrEx>
        <w:trPr>
          <w:trHeight w:val="326"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4</w:t>
            </w:r>
          </w:p>
        </w:tc>
        <w:tc>
          <w:tcPr>
            <w:tcW w:w="1253" w:type="dxa"/>
            <w:vMerge w:val="continue"/>
            <w:tcBorders>
              <w:left w:val="single" w:color="auto" w:sz="4" w:space="0"/>
            </w:tcBorders>
            <w:shd w:val="clear" w:color="auto" w:fill="FFFFFF"/>
            <w:vAlign w:val="center"/>
          </w:tcP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屋面工程技术规范</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GB50345-2012</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5</w:t>
            </w:r>
          </w:p>
        </w:tc>
        <w:tc>
          <w:tcPr>
            <w:tcW w:w="1253" w:type="dxa"/>
            <w:tcBorders>
              <w:top w:val="single" w:color="auto" w:sz="4" w:space="0"/>
              <w:left w:val="single" w:color="auto" w:sz="4" w:space="0"/>
            </w:tcBorders>
            <w:shd w:val="clear" w:color="auto" w:fill="FFFFFF"/>
            <w:vAlign w:val="bottom"/>
          </w:tcPr>
          <w:p>
            <w:pPr>
              <w:pStyle w:val="16"/>
              <w:spacing w:line="240" w:lineRule="auto"/>
              <w:ind w:firstLine="0"/>
              <w:jc w:val="center"/>
            </w:pPr>
            <w:r>
              <w:rPr>
                <w:color w:val="000000"/>
                <w:sz w:val="24"/>
                <w:szCs w:val="24"/>
              </w:rPr>
              <w:t>地方标准</w:t>
            </w: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广东省建筑防水工程技术规范</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DBJ15-19-2020</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6</w:t>
            </w:r>
          </w:p>
        </w:tc>
        <w:tc>
          <w:tcPr>
            <w:tcW w:w="1253"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pPr>
            <w:r>
              <w:rPr>
                <w:color w:val="000000"/>
                <w:sz w:val="24"/>
                <w:szCs w:val="24"/>
              </w:rPr>
              <w:t>行业标准</w:t>
            </w: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建筑施工安全检查标准</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JGJ59-2011</w:t>
            </w:r>
          </w:p>
        </w:tc>
      </w:tr>
      <w:tr>
        <w:tblPrEx>
          <w:tblCellMar>
            <w:top w:w="0" w:type="dxa"/>
            <w:left w:w="10" w:type="dxa"/>
            <w:bottom w:w="0" w:type="dxa"/>
            <w:right w:w="10" w:type="dxa"/>
          </w:tblCellMar>
        </w:tblPrEx>
        <w:trPr>
          <w:trHeight w:val="331"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7</w:t>
            </w:r>
          </w:p>
        </w:tc>
        <w:tc>
          <w:tcPr>
            <w:tcW w:w="1253" w:type="dxa"/>
            <w:vMerge w:val="continue"/>
            <w:tcBorders>
              <w:left w:val="single" w:color="auto" w:sz="4" w:space="0"/>
            </w:tcBorders>
            <w:shd w:val="clear" w:color="auto" w:fill="FFFFFF"/>
            <w:vAlign w:val="center"/>
          </w:tcP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施工现场临时用电安全技术规范</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JGJ46--2012</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8</w:t>
            </w:r>
          </w:p>
        </w:tc>
        <w:tc>
          <w:tcPr>
            <w:tcW w:w="1253" w:type="dxa"/>
            <w:vMerge w:val="continue"/>
            <w:tcBorders>
              <w:left w:val="single" w:color="auto" w:sz="4" w:space="0"/>
            </w:tcBorders>
            <w:shd w:val="clear" w:color="auto" w:fill="FFFFFF"/>
            <w:vAlign w:val="center"/>
          </w:tcP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住宅室内防水工程技术规范</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JGJ298-2013</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260"/>
              <w:jc w:val="left"/>
            </w:pPr>
            <w:r>
              <w:rPr>
                <w:color w:val="000000"/>
                <w:sz w:val="24"/>
                <w:szCs w:val="24"/>
              </w:rPr>
              <w:t>9</w:t>
            </w:r>
          </w:p>
        </w:tc>
        <w:tc>
          <w:tcPr>
            <w:tcW w:w="1253" w:type="dxa"/>
            <w:vMerge w:val="continue"/>
            <w:tcBorders>
              <w:left w:val="single" w:color="auto" w:sz="4" w:space="0"/>
            </w:tcBorders>
            <w:shd w:val="clear" w:color="auto" w:fill="FFFFFF"/>
            <w:vAlign w:val="center"/>
          </w:tcP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倒置式屋面工程技术规程</w:t>
            </w:r>
          </w:p>
        </w:tc>
        <w:tc>
          <w:tcPr>
            <w:tcW w:w="1939" w:type="dxa"/>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left"/>
            </w:pPr>
            <w:r>
              <w:rPr>
                <w:color w:val="000000"/>
                <w:sz w:val="24"/>
                <w:szCs w:val="24"/>
                <w:lang w:val="en-US" w:eastAsia="en-US" w:bidi="en-US"/>
              </w:rPr>
              <w:t>JGJ230-2010</w:t>
            </w:r>
          </w:p>
        </w:tc>
      </w:tr>
      <w:tr>
        <w:tblPrEx>
          <w:tblCellMar>
            <w:top w:w="0" w:type="dxa"/>
            <w:left w:w="10" w:type="dxa"/>
            <w:bottom w:w="0" w:type="dxa"/>
            <w:right w:w="10" w:type="dxa"/>
          </w:tblCellMar>
        </w:tblPrEx>
        <w:trPr>
          <w:trHeight w:val="322" w:hRule="exact"/>
          <w:jc w:val="center"/>
        </w:trPr>
        <w:tc>
          <w:tcPr>
            <w:tcW w:w="782" w:type="dxa"/>
            <w:tcBorders>
              <w:top w:val="single" w:color="auto" w:sz="4" w:space="0"/>
              <w:left w:val="single" w:color="auto" w:sz="4" w:space="0"/>
            </w:tcBorders>
            <w:shd w:val="clear" w:color="auto" w:fill="FFFFFF"/>
            <w:vAlign w:val="bottom"/>
          </w:tcPr>
          <w:p>
            <w:pPr>
              <w:pStyle w:val="16"/>
              <w:spacing w:line="240" w:lineRule="auto"/>
              <w:ind w:firstLine="0"/>
              <w:jc w:val="center"/>
            </w:pPr>
            <w:r>
              <w:rPr>
                <w:color w:val="000000"/>
                <w:sz w:val="24"/>
                <w:szCs w:val="24"/>
              </w:rPr>
              <w:t>10</w:t>
            </w:r>
          </w:p>
        </w:tc>
        <w:tc>
          <w:tcPr>
            <w:tcW w:w="1253"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pPr>
            <w:r>
              <w:rPr>
                <w:color w:val="000000"/>
                <w:sz w:val="24"/>
                <w:szCs w:val="24"/>
              </w:rPr>
              <w:t>其它</w:t>
            </w:r>
          </w:p>
        </w:tc>
        <w:tc>
          <w:tcPr>
            <w:tcW w:w="4968" w:type="dxa"/>
            <w:tcBorders>
              <w:top w:val="single" w:color="auto" w:sz="4" w:space="0"/>
              <w:left w:val="single" w:color="auto" w:sz="4" w:space="0"/>
            </w:tcBorders>
            <w:shd w:val="clear" w:color="auto" w:fill="FFFFFF"/>
            <w:vAlign w:val="bottom"/>
          </w:tcPr>
          <w:p>
            <w:pPr>
              <w:pStyle w:val="16"/>
              <w:spacing w:line="240" w:lineRule="auto"/>
              <w:ind w:firstLine="0"/>
              <w:jc w:val="left"/>
            </w:pPr>
            <w:r>
              <w:rPr>
                <w:color w:val="000000"/>
                <w:sz w:val="24"/>
                <w:szCs w:val="24"/>
              </w:rPr>
              <w:t>工程特点、现场实际条件、自然环境</w:t>
            </w:r>
          </w:p>
        </w:tc>
        <w:tc>
          <w:tcPr>
            <w:tcW w:w="193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782" w:type="dxa"/>
            <w:tcBorders>
              <w:top w:val="single" w:color="auto" w:sz="4" w:space="0"/>
              <w:left w:val="single" w:color="auto" w:sz="4" w:space="0"/>
              <w:bottom w:val="single" w:color="auto" w:sz="4" w:space="0"/>
            </w:tcBorders>
            <w:shd w:val="clear" w:color="auto" w:fill="FFFFFF"/>
            <w:vAlign w:val="center"/>
          </w:tcPr>
          <w:p>
            <w:pPr>
              <w:pStyle w:val="16"/>
              <w:spacing w:line="240" w:lineRule="auto"/>
              <w:ind w:firstLine="0"/>
              <w:jc w:val="center"/>
            </w:pPr>
            <w:r>
              <w:rPr>
                <w:color w:val="000000"/>
                <w:sz w:val="24"/>
                <w:szCs w:val="24"/>
              </w:rPr>
              <w:t>11</w:t>
            </w:r>
          </w:p>
        </w:tc>
        <w:tc>
          <w:tcPr>
            <w:tcW w:w="1253" w:type="dxa"/>
            <w:vMerge w:val="continue"/>
            <w:tcBorders>
              <w:left w:val="single" w:color="auto" w:sz="4" w:space="0"/>
              <w:bottom w:val="single" w:color="auto" w:sz="4" w:space="0"/>
            </w:tcBorders>
            <w:shd w:val="clear" w:color="auto" w:fill="FFFFFF"/>
            <w:vAlign w:val="center"/>
          </w:tcPr>
          <w:p/>
        </w:tc>
        <w:tc>
          <w:tcPr>
            <w:tcW w:w="4968" w:type="dxa"/>
            <w:tcBorders>
              <w:top w:val="single" w:color="auto" w:sz="4" w:space="0"/>
              <w:left w:val="single" w:color="auto" w:sz="4" w:space="0"/>
              <w:bottom w:val="single" w:color="auto" w:sz="4" w:space="0"/>
            </w:tcBorders>
            <w:shd w:val="clear" w:color="auto" w:fill="FFFFFF"/>
          </w:tcPr>
          <w:p>
            <w:pPr>
              <w:pStyle w:val="16"/>
              <w:spacing w:line="326" w:lineRule="exact"/>
              <w:ind w:firstLine="0"/>
              <w:jc w:val="left"/>
            </w:pPr>
            <w:bookmarkStart w:id="38" w:name="bookmark28"/>
            <w:r>
              <w:rPr>
                <w:color w:val="000000"/>
                <w:sz w:val="24"/>
                <w:szCs w:val="24"/>
              </w:rPr>
              <w:t>我公司</w:t>
            </w:r>
            <w:r>
              <w:rPr>
                <w:b/>
                <w:bCs/>
                <w:color w:val="000000"/>
                <w:sz w:val="24"/>
                <w:szCs w:val="24"/>
                <w:lang w:val="en-US" w:eastAsia="zh-CN" w:bidi="en-US"/>
              </w:rPr>
              <w:t>IS09001</w:t>
            </w:r>
            <w:r>
              <w:rPr>
                <w:color w:val="000000"/>
                <w:sz w:val="24"/>
                <w:szCs w:val="24"/>
              </w:rPr>
              <w:t>质量管理体系有关文件及我 公司的人员、设备、技术能力和施工管理经验。</w:t>
            </w:r>
            <w:bookmarkEnd w:id="38"/>
          </w:p>
        </w:tc>
        <w:tc>
          <w:tcPr>
            <w:tcW w:w="1939"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4"/>
        <w:keepNext/>
        <w:keepLines/>
        <w:spacing w:after="40"/>
      </w:pPr>
      <w:bookmarkStart w:id="39" w:name="bookmark31"/>
      <w:bookmarkStart w:id="40" w:name="bookmark30"/>
      <w:bookmarkStart w:id="41" w:name="bookmark29"/>
      <w:r>
        <w:rPr>
          <w:color w:val="000000"/>
        </w:rPr>
        <w:t>第二章主要工序的施工方法及要点</w:t>
      </w:r>
      <w:bookmarkEnd w:id="39"/>
      <w:bookmarkEnd w:id="40"/>
      <w:bookmarkEnd w:id="41"/>
    </w:p>
    <w:p>
      <w:pPr>
        <w:pStyle w:val="17"/>
        <w:spacing w:after="160" w:line="439" w:lineRule="exact"/>
        <w:ind w:firstLine="600"/>
      </w:pPr>
      <w:r>
        <w:rPr>
          <w:color w:val="000000"/>
          <w:sz w:val="24"/>
          <w:szCs w:val="24"/>
        </w:rPr>
        <w:t>根据现场实际情况，对工程整体施工顺序的科学合理的规划，是完成任务的最关键环 节，施工顺序是施工步骤上存在的客观规律。遵守</w:t>
      </w:r>
      <w:r>
        <w:rPr>
          <w:rFonts w:hint="eastAsia"/>
          <w:color w:val="000000"/>
          <w:sz w:val="24"/>
          <w:szCs w:val="24"/>
          <w:lang w:eastAsia="zh-CN"/>
        </w:rPr>
        <w:t>“</w:t>
      </w:r>
      <w:r>
        <w:rPr>
          <w:color w:val="000000"/>
          <w:sz w:val="24"/>
          <w:szCs w:val="24"/>
          <w:lang w:val="zh-CN" w:eastAsia="zh-CN" w:bidi="zh-CN"/>
        </w:rPr>
        <w:t>先</w:t>
      </w:r>
      <w:r>
        <w:rPr>
          <w:color w:val="000000"/>
          <w:sz w:val="24"/>
          <w:szCs w:val="24"/>
        </w:rPr>
        <w:t>防水、后修复</w:t>
      </w:r>
      <w:r>
        <w:rPr>
          <w:color w:val="000000"/>
          <w:sz w:val="24"/>
          <w:szCs w:val="24"/>
          <w:lang w:val="zh-CN" w:eastAsia="zh-CN" w:bidi="zh-CN"/>
        </w:rPr>
        <w:t>”和</w:t>
      </w:r>
      <w:r>
        <w:rPr>
          <w:rFonts w:hint="eastAsia"/>
          <w:color w:val="000000"/>
          <w:sz w:val="24"/>
          <w:szCs w:val="24"/>
          <w:lang w:val="zh-CN" w:eastAsia="zh-CN" w:bidi="zh-CN"/>
        </w:rPr>
        <w:t>“</w:t>
      </w:r>
      <w:r>
        <w:rPr>
          <w:color w:val="000000"/>
          <w:sz w:val="24"/>
          <w:szCs w:val="24"/>
          <w:lang w:val="zh-CN" w:eastAsia="zh-CN" w:bidi="zh-CN"/>
        </w:rPr>
        <w:t>外墙</w:t>
      </w:r>
      <w:r>
        <w:rPr>
          <w:color w:val="000000"/>
          <w:sz w:val="24"/>
          <w:szCs w:val="24"/>
        </w:rPr>
        <w:t>由上向下、 内装修由下向上、收尾由上向下</w:t>
      </w:r>
      <w:r>
        <w:rPr>
          <w:rFonts w:hint="eastAsia"/>
          <w:color w:val="000000"/>
          <w:sz w:val="24"/>
          <w:szCs w:val="24"/>
          <w:lang w:eastAsia="zh-CN"/>
        </w:rPr>
        <w:t>”</w:t>
      </w:r>
      <w:r>
        <w:rPr>
          <w:color w:val="000000"/>
          <w:sz w:val="24"/>
          <w:szCs w:val="24"/>
        </w:rPr>
        <w:t>的原则，采用平行流水立体穿插作业以及合理的施工流向，不仅是工程质量的保证，也是平安施工的保证。将各分项整理为以下几个类型，便于施工管理。</w:t>
      </w:r>
    </w:p>
    <w:p>
      <w:pPr>
        <w:pStyle w:val="15"/>
        <w:keepNext/>
        <w:keepLines/>
        <w:spacing w:after="0"/>
      </w:pPr>
      <w:bookmarkStart w:id="42" w:name="bookmark32"/>
      <w:bookmarkStart w:id="43" w:name="bookmark34"/>
      <w:bookmarkStart w:id="44" w:name="bookmark33"/>
      <w:bookmarkStart w:id="45" w:name="bookmark35"/>
      <w:r>
        <w:rPr>
          <w:color w:val="000000"/>
        </w:rPr>
        <w:t>第一节、</w:t>
      </w:r>
      <w:r>
        <w:rPr>
          <w:rFonts w:hint="eastAsia"/>
          <w:color w:val="000000"/>
          <w:lang w:val="en-US" w:eastAsia="zh-CN"/>
        </w:rPr>
        <w:t>3-10</w:t>
      </w:r>
      <w:r>
        <w:rPr>
          <w:color w:val="000000"/>
        </w:rPr>
        <w:t>外墙窗框防水维修</w:t>
      </w:r>
      <w:bookmarkEnd w:id="42"/>
      <w:bookmarkEnd w:id="43"/>
      <w:bookmarkEnd w:id="44"/>
      <w:bookmarkEnd w:id="45"/>
    </w:p>
    <w:p>
      <w:pPr>
        <w:pStyle w:val="17"/>
        <w:spacing w:after="200" w:line="439" w:lineRule="exact"/>
        <w:ind w:firstLine="600"/>
      </w:pPr>
      <w:r>
        <w:rPr>
          <w:lang w:val="en-US" w:eastAsia="zh-CN" w:bidi="ar-SA"/>
        </w:rPr>
        <w:drawing>
          <wp:anchor distT="0" distB="0" distL="114300" distR="114300" simplePos="0" relativeHeight="251681792" behindDoc="0" locked="0" layoutInCell="1" allowOverlap="1">
            <wp:simplePos x="0" y="0"/>
            <wp:positionH relativeFrom="column">
              <wp:posOffset>41910</wp:posOffset>
            </wp:positionH>
            <wp:positionV relativeFrom="paragraph">
              <wp:posOffset>715645</wp:posOffset>
            </wp:positionV>
            <wp:extent cx="5828030" cy="2639695"/>
            <wp:effectExtent l="0" t="0" r="1270" b="8255"/>
            <wp:wrapSquare wrapText="bothSides"/>
            <wp:docPr id="19" name="Picutre 19"/>
            <wp:cNvGraphicFramePr/>
            <a:graphic xmlns:a="http://schemas.openxmlformats.org/drawingml/2006/main">
              <a:graphicData uri="http://schemas.openxmlformats.org/drawingml/2006/picture">
                <pic:pic xmlns:pic="http://schemas.openxmlformats.org/drawingml/2006/picture">
                  <pic:nvPicPr>
                    <pic:cNvPr id="19" name="Picutre 19"/>
                    <pic:cNvPicPr/>
                  </pic:nvPicPr>
                  <pic:blipFill>
                    <a:blip r:embed="rId25"/>
                    <a:stretch>
                      <a:fillRect/>
                    </a:stretch>
                  </pic:blipFill>
                  <pic:spPr>
                    <a:xfrm>
                      <a:off x="0" y="0"/>
                      <a:ext cx="5828030" cy="2639695"/>
                    </a:xfrm>
                    <a:prstGeom prst="rect">
                      <a:avLst/>
                    </a:prstGeom>
                  </pic:spPr>
                </pic:pic>
              </a:graphicData>
            </a:graphic>
          </wp:anchor>
        </w:drawing>
      </w:r>
      <w:r>
        <w:rPr>
          <w:color w:val="000000"/>
          <w:sz w:val="24"/>
          <w:szCs w:val="24"/>
        </w:rPr>
        <w:t>施工范围：楼梯间</w:t>
      </w:r>
      <w:r>
        <w:rPr>
          <w:b/>
          <w:bCs/>
          <w:color w:val="000000"/>
          <w:sz w:val="24"/>
          <w:szCs w:val="24"/>
        </w:rPr>
        <w:t>8</w:t>
      </w:r>
      <w:r>
        <w:rPr>
          <w:color w:val="000000"/>
          <w:sz w:val="24"/>
          <w:szCs w:val="24"/>
        </w:rPr>
        <w:t>个塑钢窗，二层会议室大塑钢窗</w:t>
      </w:r>
      <w:r>
        <w:rPr>
          <w:b/>
          <w:bCs/>
          <w:color w:val="000000"/>
          <w:sz w:val="24"/>
          <w:szCs w:val="24"/>
        </w:rPr>
        <w:t>1</w:t>
      </w:r>
      <w:r>
        <w:rPr>
          <w:color w:val="000000"/>
          <w:sz w:val="24"/>
          <w:szCs w:val="24"/>
        </w:rPr>
        <w:t>个，三楼茶水间塑钢窗</w:t>
      </w:r>
      <w:r>
        <w:rPr>
          <w:b/>
          <w:bCs/>
          <w:color w:val="000000"/>
          <w:sz w:val="24"/>
          <w:szCs w:val="24"/>
        </w:rPr>
        <w:t>1</w:t>
      </w:r>
      <w:r>
        <w:rPr>
          <w:color w:val="000000"/>
          <w:sz w:val="24"/>
          <w:szCs w:val="24"/>
        </w:rPr>
        <w:t>个</w:t>
      </w:r>
      <w:r>
        <w:rPr>
          <w:rFonts w:hint="eastAsia"/>
          <w:color w:val="000000"/>
          <w:sz w:val="24"/>
          <w:szCs w:val="24"/>
          <w:lang w:eastAsia="zh-CN"/>
        </w:rPr>
        <w:t>，</w:t>
      </w:r>
      <w:r>
        <w:rPr>
          <w:color w:val="000000"/>
          <w:sz w:val="24"/>
          <w:szCs w:val="24"/>
        </w:rPr>
        <w:t>四层领导办公室塑钢窗</w:t>
      </w:r>
      <w:r>
        <w:rPr>
          <w:b/>
          <w:bCs/>
          <w:color w:val="000000"/>
          <w:sz w:val="24"/>
          <w:szCs w:val="24"/>
        </w:rPr>
        <w:t>1</w:t>
      </w:r>
      <w:r>
        <w:rPr>
          <w:color w:val="000000"/>
          <w:sz w:val="24"/>
          <w:szCs w:val="24"/>
        </w:rPr>
        <w:t>个，四层大办公室塑钢窗</w:t>
      </w:r>
      <w:r>
        <w:rPr>
          <w:b/>
          <w:bCs/>
          <w:color w:val="000000"/>
          <w:sz w:val="24"/>
          <w:szCs w:val="24"/>
        </w:rPr>
        <w:t>1</w:t>
      </w:r>
      <w:r>
        <w:rPr>
          <w:color w:val="000000"/>
          <w:sz w:val="24"/>
          <w:szCs w:val="24"/>
        </w:rPr>
        <w:t>个。</w:t>
      </w:r>
    </w:p>
    <w:p>
      <w:pPr>
        <w:pStyle w:val="17"/>
        <w:spacing w:line="240" w:lineRule="auto"/>
        <w:ind w:firstLine="0"/>
        <w:rPr>
          <w:color w:val="000000"/>
          <w:sz w:val="24"/>
          <w:szCs w:val="24"/>
          <w:lang w:eastAsia="zh-CN"/>
        </w:rPr>
        <w:sectPr>
          <w:headerReference r:id="rId7" w:type="default"/>
          <w:footerReference r:id="rId9" w:type="default"/>
          <w:headerReference r:id="rId8" w:type="even"/>
          <w:footerReference r:id="rId10" w:type="even"/>
          <w:pgSz w:w="11900" w:h="16840"/>
          <w:pgMar w:top="802" w:right="1141" w:bottom="1200" w:left="1256" w:header="0" w:footer="3" w:gutter="0"/>
          <w:cols w:space="720" w:num="1"/>
          <w:docGrid w:linePitch="360" w:charSpace="0"/>
        </w:sectPr>
      </w:pPr>
    </w:p>
    <w:p>
      <w:pPr>
        <w:jc w:val="center"/>
        <w:rPr>
          <w:sz w:val="2"/>
          <w:szCs w:val="2"/>
        </w:rPr>
      </w:pPr>
    </w:p>
    <w:p>
      <w:pPr>
        <w:pStyle w:val="18"/>
        <w:keepNext/>
        <w:keepLines/>
        <w:tabs>
          <w:tab w:val="left" w:pos="1050"/>
        </w:tabs>
        <w:jc w:val="left"/>
      </w:pPr>
      <w:bookmarkStart w:id="46" w:name="bookmark40"/>
      <w:bookmarkStart w:id="47" w:name="bookmark37"/>
      <w:bookmarkStart w:id="48" w:name="bookmark39"/>
      <w:bookmarkStart w:id="49" w:name="bookmark38"/>
      <w:bookmarkStart w:id="50" w:name="bookmark41"/>
      <w:r>
        <w:rPr>
          <w:color w:val="000000"/>
        </w:rPr>
        <w:t>一</w:t>
      </w:r>
      <w:bookmarkEnd w:id="46"/>
      <w:r>
        <w:rPr>
          <w:color w:val="000000"/>
        </w:rPr>
        <w:t>、</w:t>
      </w:r>
      <w:r>
        <w:rPr>
          <w:color w:val="000000"/>
        </w:rPr>
        <w:tab/>
      </w:r>
      <w:r>
        <w:rPr>
          <w:color w:val="000000"/>
        </w:rPr>
        <w:t>窗框与外墙接缝</w:t>
      </w:r>
      <w:bookmarkEnd w:id="47"/>
      <w:bookmarkEnd w:id="48"/>
      <w:bookmarkEnd w:id="49"/>
      <w:bookmarkEnd w:id="50"/>
    </w:p>
    <w:p>
      <w:pPr>
        <w:pStyle w:val="17"/>
        <w:tabs>
          <w:tab w:val="left" w:pos="895"/>
        </w:tabs>
        <w:spacing w:line="442" w:lineRule="exact"/>
        <w:ind w:firstLine="500"/>
      </w:pPr>
      <w:bookmarkStart w:id="51" w:name="bookmark42"/>
      <w:r>
        <w:rPr>
          <w:b/>
          <w:bCs/>
          <w:color w:val="000000"/>
          <w:sz w:val="24"/>
          <w:szCs w:val="24"/>
        </w:rPr>
        <w:t>1</w:t>
      </w:r>
      <w:bookmarkEnd w:id="51"/>
      <w:r>
        <w:rPr>
          <w:color w:val="000000"/>
          <w:sz w:val="24"/>
          <w:szCs w:val="24"/>
        </w:rPr>
        <w:t>）</w:t>
      </w:r>
      <w:r>
        <w:rPr>
          <w:color w:val="000000"/>
          <w:sz w:val="24"/>
          <w:szCs w:val="24"/>
        </w:rPr>
        <w:tab/>
      </w:r>
      <w:r>
        <w:rPr>
          <w:color w:val="000000"/>
          <w:sz w:val="24"/>
          <w:szCs w:val="24"/>
        </w:rPr>
        <w:t>、基层清理，刮掉原有的窗框与墙体周边外框破损、脱落、开裂的胶条，检查并 将窗框与洞口间的缠绕保护膜撕干净；将原有松散、空洞的塞缝层，尽量掏空并清除干净。</w:t>
      </w:r>
    </w:p>
    <w:p>
      <w:pPr>
        <w:pStyle w:val="17"/>
        <w:tabs>
          <w:tab w:val="left" w:pos="895"/>
        </w:tabs>
        <w:spacing w:line="442" w:lineRule="exact"/>
        <w:ind w:firstLine="500"/>
      </w:pPr>
      <w:bookmarkStart w:id="52" w:name="bookmark43"/>
      <w:r>
        <w:rPr>
          <w:b/>
          <w:bCs/>
          <w:color w:val="000000"/>
          <w:sz w:val="24"/>
          <w:szCs w:val="24"/>
        </w:rPr>
        <w:t>2</w:t>
      </w:r>
      <w:bookmarkEnd w:id="52"/>
      <w:r>
        <w:rPr>
          <w:color w:val="000000"/>
          <w:sz w:val="24"/>
          <w:szCs w:val="24"/>
        </w:rPr>
        <w:t>）</w:t>
      </w:r>
      <w:r>
        <w:rPr>
          <w:color w:val="000000"/>
          <w:sz w:val="24"/>
          <w:szCs w:val="24"/>
        </w:rPr>
        <w:tab/>
      </w:r>
      <w:r>
        <w:rPr>
          <w:color w:val="000000"/>
          <w:sz w:val="24"/>
          <w:szCs w:val="24"/>
        </w:rPr>
        <w:t>、检查框体型材，破损的部位用密封膏密闭修补，为节约造价，尽量不更换窗体。 测试下框的泄水孔是否正常排水，若发现堵塞，在窗扇下框料重新用电钻开排水孔。根据 窗扇的宽度基本上每</w:t>
      </w:r>
      <w:r>
        <w:rPr>
          <w:b/>
          <w:bCs/>
          <w:color w:val="000000"/>
          <w:sz w:val="24"/>
          <w:szCs w:val="24"/>
          <w:lang w:val="en-US" w:eastAsia="zh-CN" w:bidi="en-US"/>
        </w:rPr>
        <w:t>800mm</w:t>
      </w:r>
      <w:r>
        <w:rPr>
          <w:color w:val="000000"/>
          <w:sz w:val="24"/>
          <w:szCs w:val="24"/>
        </w:rPr>
        <w:t>设定一个排水孔，窗框的排水孔按照规范每单元不少于</w:t>
      </w:r>
      <w:r>
        <w:rPr>
          <w:b/>
          <w:bCs/>
          <w:color w:val="000000"/>
          <w:sz w:val="24"/>
          <w:szCs w:val="24"/>
        </w:rPr>
        <w:t>2</w:t>
      </w:r>
      <w:r>
        <w:rPr>
          <w:color w:val="000000"/>
          <w:sz w:val="24"/>
          <w:szCs w:val="24"/>
        </w:rPr>
        <w:t>个,</w:t>
      </w:r>
    </w:p>
    <w:p>
      <w:pPr>
        <w:pStyle w:val="17"/>
        <w:spacing w:line="442" w:lineRule="exact"/>
        <w:ind w:firstLine="0"/>
        <w:jc w:val="left"/>
      </w:pPr>
      <w:r>
        <w:rPr>
          <w:color w:val="000000"/>
          <w:sz w:val="24"/>
          <w:szCs w:val="24"/>
        </w:rPr>
        <w:t>（如果单元窗型宽度太小，可以只设一个）。</w:t>
      </w:r>
    </w:p>
    <w:p>
      <w:pPr>
        <w:pStyle w:val="17"/>
        <w:tabs>
          <w:tab w:val="left" w:pos="895"/>
        </w:tabs>
        <w:spacing w:line="442" w:lineRule="exact"/>
        <w:ind w:firstLine="500"/>
        <w:jc w:val="left"/>
      </w:pPr>
      <w:bookmarkStart w:id="53" w:name="bookmark44"/>
      <w:r>
        <w:rPr>
          <w:b/>
          <w:bCs/>
          <w:color w:val="000000"/>
          <w:sz w:val="24"/>
          <w:szCs w:val="24"/>
        </w:rPr>
        <w:t>3</w:t>
      </w:r>
      <w:bookmarkEnd w:id="53"/>
      <w:r>
        <w:rPr>
          <w:color w:val="000000"/>
          <w:sz w:val="24"/>
          <w:szCs w:val="24"/>
        </w:rPr>
        <w:t>）</w:t>
      </w:r>
      <w:r>
        <w:rPr>
          <w:color w:val="000000"/>
          <w:sz w:val="24"/>
          <w:szCs w:val="24"/>
        </w:rPr>
        <w:tab/>
      </w:r>
      <w:r>
        <w:rPr>
          <w:color w:val="000000"/>
          <w:sz w:val="24"/>
          <w:szCs w:val="24"/>
        </w:rPr>
        <w:t>、沿窗框周边用冲击钻与结构面成</w:t>
      </w:r>
      <w:r>
        <w:rPr>
          <w:b/>
          <w:bCs/>
          <w:color w:val="000000"/>
          <w:sz w:val="24"/>
          <w:szCs w:val="24"/>
        </w:rPr>
        <w:t>45</w:t>
      </w:r>
      <w:r>
        <w:rPr>
          <w:color w:val="000000"/>
          <w:sz w:val="24"/>
          <w:szCs w:val="24"/>
        </w:rPr>
        <w:t>°角打孔，埋设注浆嘴，注浆管与注浆机连 接，向窗框口周边高压注入聚合物水泥防水浆料，对一个点进行多次注浆，以便将框边空 腔填充饱满，当注浆机压力表屮指针超出固定范围时，停止该点注浆，继续向下一点注浆。 注浆孔每隔</w:t>
      </w:r>
      <w:r>
        <w:rPr>
          <w:b/>
          <w:bCs/>
          <w:color w:val="000000"/>
          <w:sz w:val="24"/>
          <w:szCs w:val="24"/>
          <w:lang w:val="en-US" w:eastAsia="zh-CN" w:bidi="en-US"/>
        </w:rPr>
        <w:t>500mm</w:t>
      </w:r>
      <w:r>
        <w:rPr>
          <w:color w:val="000000"/>
          <w:sz w:val="24"/>
          <w:szCs w:val="24"/>
        </w:rPr>
        <w:t>处凿孔埋设注浆嘴，待施工完成后拔掉注浆嘴，并原样恢复装修面。</w:t>
      </w:r>
    </w:p>
    <w:p>
      <w:pPr>
        <w:pStyle w:val="17"/>
        <w:tabs>
          <w:tab w:val="left" w:pos="895"/>
        </w:tabs>
        <w:spacing w:line="442" w:lineRule="exact"/>
        <w:ind w:firstLine="500"/>
        <w:jc w:val="left"/>
      </w:pPr>
      <w:bookmarkStart w:id="54" w:name="bookmark45"/>
      <w:r>
        <w:rPr>
          <w:b/>
          <w:bCs/>
          <w:color w:val="000000"/>
          <w:sz w:val="24"/>
          <w:szCs w:val="24"/>
        </w:rPr>
        <w:t>4</w:t>
      </w:r>
      <w:bookmarkEnd w:id="54"/>
      <w:r>
        <w:rPr>
          <w:color w:val="000000"/>
          <w:sz w:val="24"/>
          <w:szCs w:val="24"/>
        </w:rPr>
        <w:t>）</w:t>
      </w:r>
      <w:r>
        <w:rPr>
          <w:color w:val="000000"/>
          <w:sz w:val="24"/>
          <w:szCs w:val="24"/>
        </w:rPr>
        <w:tab/>
      </w:r>
      <w:r>
        <w:rPr>
          <w:color w:val="000000"/>
          <w:sz w:val="24"/>
          <w:szCs w:val="24"/>
        </w:rPr>
        <w:t>、将窗体周边迎水面</w:t>
      </w:r>
      <w:r>
        <w:rPr>
          <w:b/>
          <w:bCs/>
          <w:color w:val="000000"/>
          <w:sz w:val="24"/>
          <w:szCs w:val="24"/>
          <w:lang w:val="en-US" w:eastAsia="zh-CN" w:bidi="en-US"/>
        </w:rPr>
        <w:t>500mm</w:t>
      </w:r>
      <w:r>
        <w:rPr>
          <w:color w:val="000000"/>
          <w:sz w:val="24"/>
          <w:szCs w:val="24"/>
        </w:rPr>
        <w:t>内清理干净；泛碱起霜时用硫酸锌溶液或稀盐酸溶 液刷洗，油污用洗涤剂清洗，边擦拭边用清水冲洗。</w:t>
      </w:r>
    </w:p>
    <w:p>
      <w:pPr>
        <w:pStyle w:val="17"/>
        <w:tabs>
          <w:tab w:val="left" w:pos="898"/>
        </w:tabs>
        <w:spacing w:line="442" w:lineRule="exact"/>
        <w:ind w:firstLine="500"/>
        <w:jc w:val="left"/>
      </w:pPr>
      <w:bookmarkStart w:id="55" w:name="bookmark46"/>
      <w:r>
        <w:rPr>
          <w:b/>
          <w:bCs/>
          <w:color w:val="000000"/>
          <w:sz w:val="24"/>
          <w:szCs w:val="24"/>
        </w:rPr>
        <w:t>5</w:t>
      </w:r>
      <w:bookmarkEnd w:id="55"/>
      <w:r>
        <w:rPr>
          <w:color w:val="000000"/>
          <w:sz w:val="24"/>
          <w:szCs w:val="24"/>
        </w:rPr>
        <w:t>）</w:t>
      </w:r>
      <w:r>
        <w:rPr>
          <w:color w:val="000000"/>
          <w:sz w:val="24"/>
          <w:szCs w:val="24"/>
        </w:rPr>
        <w:tab/>
      </w:r>
      <w:r>
        <w:rPr>
          <w:color w:val="000000"/>
          <w:sz w:val="24"/>
          <w:szCs w:val="24"/>
        </w:rPr>
        <w:t>、将型材与型材间、型材与玻璃间、型材与墙体间接缝内脱落、起皮、裂缝的原 密封材料铲除干净，完好的胶体不用施工。</w:t>
      </w:r>
    </w:p>
    <w:p>
      <w:pPr>
        <w:pStyle w:val="17"/>
        <w:tabs>
          <w:tab w:val="left" w:pos="895"/>
        </w:tabs>
        <w:spacing w:line="442" w:lineRule="exact"/>
        <w:ind w:firstLine="500"/>
        <w:jc w:val="left"/>
      </w:pPr>
      <w:bookmarkStart w:id="56" w:name="bookmark47"/>
      <w:r>
        <w:rPr>
          <w:b/>
          <w:bCs/>
          <w:color w:val="000000"/>
          <w:sz w:val="24"/>
          <w:szCs w:val="24"/>
        </w:rPr>
        <w:t>6</w:t>
      </w:r>
      <w:bookmarkEnd w:id="56"/>
      <w:r>
        <w:rPr>
          <w:color w:val="000000"/>
          <w:sz w:val="24"/>
          <w:szCs w:val="24"/>
        </w:rPr>
        <w:t>）</w:t>
      </w:r>
      <w:r>
        <w:rPr>
          <w:color w:val="000000"/>
          <w:sz w:val="24"/>
          <w:szCs w:val="24"/>
        </w:rPr>
        <w:tab/>
      </w:r>
      <w:r>
        <w:rPr>
          <w:color w:val="000000"/>
          <w:sz w:val="24"/>
          <w:szCs w:val="24"/>
        </w:rPr>
        <w:t>、基面要保持干燥率在</w:t>
      </w:r>
      <w:r>
        <w:rPr>
          <w:b/>
          <w:bCs/>
          <w:color w:val="000000"/>
          <w:sz w:val="24"/>
          <w:szCs w:val="24"/>
        </w:rPr>
        <w:t>90%</w:t>
      </w:r>
      <w:r>
        <w:rPr>
          <w:color w:val="000000"/>
          <w:sz w:val="24"/>
          <w:szCs w:val="24"/>
        </w:rPr>
        <w:t>左右，对于缝面两侧非密封区，可贴分色胶带纸进行 成品保护，在密封防水、成形后，应立即除去，确保大面不受污染影响美观。</w:t>
      </w:r>
    </w:p>
    <w:p>
      <w:pPr>
        <w:pStyle w:val="17"/>
        <w:tabs>
          <w:tab w:val="left" w:pos="895"/>
        </w:tabs>
        <w:spacing w:after="40" w:line="442" w:lineRule="exact"/>
        <w:ind w:firstLine="500"/>
        <w:jc w:val="left"/>
      </w:pPr>
      <w:bookmarkStart w:id="57" w:name="bookmark49"/>
      <w:bookmarkStart w:id="58" w:name="bookmark48"/>
      <w:r>
        <w:rPr>
          <w:b/>
          <w:bCs/>
          <w:color w:val="000000"/>
          <w:sz w:val="24"/>
          <w:szCs w:val="24"/>
        </w:rPr>
        <w:t>7</w:t>
      </w:r>
      <w:bookmarkEnd w:id="57"/>
      <w:r>
        <w:rPr>
          <w:color w:val="000000"/>
          <w:sz w:val="24"/>
          <w:szCs w:val="24"/>
        </w:rPr>
        <w:t>）</w:t>
      </w:r>
      <w:r>
        <w:rPr>
          <w:color w:val="000000"/>
          <w:sz w:val="24"/>
          <w:szCs w:val="24"/>
        </w:rPr>
        <w:tab/>
      </w:r>
      <w:r>
        <w:rPr>
          <w:color w:val="000000"/>
          <w:sz w:val="24"/>
          <w:szCs w:val="24"/>
        </w:rPr>
        <w:t>、接缝内整体嵌填聚硫密封膏。用胶枪内胶料均匀的嵌填两边搭接缝内，表面上 一定嵌填光滑，不得起泡、漏底、积堆；厚度在</w:t>
      </w:r>
      <w:r>
        <w:rPr>
          <w:b/>
          <w:bCs/>
          <w:color w:val="000000"/>
          <w:sz w:val="24"/>
          <w:szCs w:val="24"/>
          <w:lang w:val="en-US" w:eastAsia="zh-CN" w:bidi="en-US"/>
        </w:rPr>
        <w:t>1.5MM</w:t>
      </w:r>
      <w:r>
        <w:rPr>
          <w:color w:val="000000"/>
          <w:sz w:val="24"/>
          <w:szCs w:val="24"/>
        </w:rPr>
        <w:t>以上。</w:t>
      </w:r>
      <w:bookmarkEnd w:id="58"/>
    </w:p>
    <w:p>
      <w:pPr>
        <w:pStyle w:val="18"/>
        <w:keepNext/>
        <w:keepLines/>
        <w:tabs>
          <w:tab w:val="left" w:pos="1050"/>
        </w:tabs>
        <w:jc w:val="left"/>
        <w:rPr>
          <w:color w:val="000000"/>
        </w:rPr>
      </w:pPr>
      <w:bookmarkStart w:id="59" w:name="bookmark52"/>
      <w:bookmarkStart w:id="60" w:name="bookmark50"/>
      <w:bookmarkStart w:id="61" w:name="bookmark53"/>
      <w:bookmarkStart w:id="62" w:name="bookmark51"/>
      <w:r>
        <w:rPr>
          <w:color w:val="000000"/>
        </w:rPr>
        <w:t>二</w:t>
      </w:r>
      <w:bookmarkEnd w:id="59"/>
      <w:r>
        <w:rPr>
          <w:color w:val="000000"/>
        </w:rPr>
        <w:t>、</w:t>
      </w:r>
      <w:r>
        <w:rPr>
          <w:color w:val="000000"/>
        </w:rPr>
        <w:tab/>
      </w:r>
      <w:r>
        <w:rPr>
          <w:color w:val="000000"/>
        </w:rPr>
        <w:t>窗框四周外墙面防水处理</w:t>
      </w:r>
      <w:bookmarkEnd w:id="60"/>
      <w:bookmarkEnd w:id="61"/>
      <w:bookmarkEnd w:id="62"/>
      <w:bookmarkStart w:id="63" w:name="bookmark54"/>
    </w:p>
    <w:p>
      <w:pPr>
        <w:pStyle w:val="18"/>
        <w:keepNext/>
        <w:keepLines/>
        <w:tabs>
          <w:tab w:val="left" w:pos="1050"/>
        </w:tabs>
        <w:jc w:val="left"/>
        <w:rPr>
          <w:b w:val="0"/>
          <w:bCs w:val="0"/>
          <w:snapToGrid w:val="0"/>
          <w:color w:val="000000"/>
          <w:kern w:val="0"/>
          <w:sz w:val="24"/>
          <w:szCs w:val="24"/>
        </w:rPr>
      </w:pPr>
      <w:r>
        <w:rPr>
          <w:color w:val="000000"/>
          <w:sz w:val="24"/>
          <w:szCs w:val="24"/>
          <w:lang w:val="en-US" w:eastAsia="zh-CN" w:bidi="en-US"/>
        </w:rPr>
        <w:t>1</w:t>
      </w:r>
      <w:bookmarkEnd w:id="63"/>
      <w:r>
        <w:rPr>
          <w:color w:val="000000"/>
          <w:sz w:val="24"/>
          <w:szCs w:val="24"/>
          <w:lang w:val="en-US" w:eastAsia="zh-CN" w:bidi="en-US"/>
        </w:rPr>
        <w:t>）</w:t>
      </w:r>
      <w:r>
        <w:rPr>
          <w:b w:val="0"/>
          <w:bCs w:val="0"/>
          <w:snapToGrid w:val="0"/>
          <w:color w:val="000000"/>
          <w:kern w:val="0"/>
          <w:sz w:val="24"/>
          <w:szCs w:val="24"/>
        </w:rPr>
        <w:t>所有外墙、窗框面均采用吊绳施工；首层设置警示条及雪糕筒围蔽。</w:t>
      </w:r>
    </w:p>
    <w:p>
      <w:pPr>
        <w:pStyle w:val="17"/>
        <w:tabs>
          <w:tab w:val="left" w:pos="900"/>
        </w:tabs>
        <w:spacing w:after="120" w:line="240" w:lineRule="auto"/>
        <w:ind w:firstLine="480"/>
      </w:pPr>
      <w:bookmarkStart w:id="64" w:name="bookmark55"/>
      <w:r>
        <w:rPr>
          <w:b/>
          <w:bCs/>
          <w:color w:val="000000"/>
          <w:sz w:val="24"/>
          <w:szCs w:val="24"/>
        </w:rPr>
        <w:t>2</w:t>
      </w:r>
      <w:bookmarkEnd w:id="64"/>
      <w:r>
        <w:rPr>
          <w:color w:val="000000"/>
          <w:sz w:val="24"/>
          <w:szCs w:val="24"/>
        </w:rPr>
        <w:t>）</w:t>
      </w:r>
      <w:r>
        <w:rPr>
          <w:color w:val="000000"/>
          <w:sz w:val="24"/>
          <w:szCs w:val="24"/>
        </w:rPr>
        <w:tab/>
      </w:r>
      <w:r>
        <w:rPr>
          <w:color w:val="000000"/>
          <w:sz w:val="24"/>
          <w:szCs w:val="24"/>
        </w:rPr>
        <w:t>用</w:t>
      </w:r>
      <w:r>
        <w:rPr>
          <w:b/>
          <w:bCs/>
          <w:color w:val="000000"/>
          <w:sz w:val="24"/>
          <w:szCs w:val="24"/>
        </w:rPr>
        <w:t>3%</w:t>
      </w:r>
      <w:r>
        <w:rPr>
          <w:color w:val="000000"/>
          <w:sz w:val="24"/>
          <w:szCs w:val="24"/>
        </w:rPr>
        <w:t>的氢氟酸溶液对外墙面整体清洗，施工范围为窗框周边扩宽</w:t>
      </w:r>
      <w:r>
        <w:rPr>
          <w:b/>
          <w:bCs/>
          <w:color w:val="000000"/>
          <w:sz w:val="24"/>
          <w:szCs w:val="24"/>
          <w:lang w:val="en-US" w:eastAsia="zh-CN" w:bidi="en-US"/>
        </w:rPr>
        <w:t>500mm</w:t>
      </w:r>
      <w:r>
        <w:rPr>
          <w:color w:val="000000"/>
          <w:sz w:val="24"/>
          <w:szCs w:val="24"/>
          <w:lang w:val="en-US" w:eastAsia="zh-CN" w:bidi="en-US"/>
        </w:rPr>
        <w:t>。</w:t>
      </w:r>
    </w:p>
    <w:p>
      <w:pPr>
        <w:pStyle w:val="17"/>
        <w:tabs>
          <w:tab w:val="left" w:pos="420"/>
        </w:tabs>
        <w:spacing w:after="120" w:line="240" w:lineRule="auto"/>
        <w:ind w:firstLine="480"/>
        <w:jc w:val="left"/>
      </w:pPr>
      <w:bookmarkStart w:id="65" w:name="bookmark56"/>
      <w:r>
        <w:rPr>
          <w:b/>
          <w:bCs/>
          <w:color w:val="000000"/>
          <w:sz w:val="24"/>
          <w:szCs w:val="24"/>
        </w:rPr>
        <w:t>3</w:t>
      </w:r>
      <w:bookmarkEnd w:id="65"/>
      <w:r>
        <w:rPr>
          <w:color w:val="000000"/>
          <w:sz w:val="24"/>
          <w:szCs w:val="24"/>
        </w:rPr>
        <w:t>基层处理：用钢锯条等工具清理砖缝，松散的部分必须刮净，空隙孔洞嵌填聚 硫密封膏。</w:t>
      </w:r>
    </w:p>
    <w:p>
      <w:pPr>
        <w:pStyle w:val="17"/>
        <w:spacing w:after="40" w:line="240" w:lineRule="auto"/>
        <w:ind w:firstLine="480"/>
        <w:jc w:val="left"/>
      </w:pPr>
      <w:bookmarkStart w:id="66" w:name="bookmark57"/>
      <w:r>
        <w:rPr>
          <w:b/>
          <w:bCs/>
          <w:color w:val="000000"/>
          <w:sz w:val="24"/>
          <w:szCs w:val="24"/>
        </w:rPr>
        <w:t>4</w:t>
      </w:r>
      <w:bookmarkEnd w:id="66"/>
      <w:r>
        <w:rPr>
          <w:color w:val="000000"/>
          <w:sz w:val="24"/>
          <w:szCs w:val="24"/>
        </w:rPr>
        <w:t>）沿砖缝用透明增强型盖缝剂涂料两遍，不得积堆，漏底。</w:t>
      </w:r>
    </w:p>
    <w:p>
      <w:pPr>
        <w:pStyle w:val="17"/>
        <w:spacing w:after="160" w:line="444" w:lineRule="exact"/>
        <w:ind w:firstLine="480"/>
      </w:pPr>
      <w:bookmarkStart w:id="67" w:name="bookmark59"/>
      <w:bookmarkStart w:id="68" w:name="bookmark58"/>
      <w:r>
        <w:rPr>
          <w:b/>
          <w:bCs/>
          <w:color w:val="000000"/>
          <w:sz w:val="24"/>
          <w:szCs w:val="24"/>
        </w:rPr>
        <w:t>5</w:t>
      </w:r>
      <w:bookmarkEnd w:id="67"/>
      <w:r>
        <w:rPr>
          <w:color w:val="000000"/>
          <w:sz w:val="24"/>
          <w:szCs w:val="24"/>
        </w:rPr>
        <w:t>）面整体喷涂</w:t>
      </w:r>
      <w:r>
        <w:rPr>
          <w:b/>
          <w:bCs/>
          <w:color w:val="000000"/>
          <w:sz w:val="24"/>
          <w:szCs w:val="24"/>
          <w:lang w:val="en-US" w:eastAsia="zh-CN" w:bidi="en-US"/>
        </w:rPr>
        <w:t>HCA121</w:t>
      </w:r>
      <w:r>
        <w:rPr>
          <w:color w:val="000000"/>
          <w:sz w:val="24"/>
          <w:szCs w:val="24"/>
        </w:rPr>
        <w:t>丙烯酸外墙渗漏修复专用涂料，纵横各一遍，厚度为</w:t>
      </w:r>
      <w:r>
        <w:rPr>
          <w:b/>
          <w:bCs/>
          <w:color w:val="000000"/>
          <w:sz w:val="24"/>
          <w:szCs w:val="24"/>
          <w:lang w:val="en-US" w:eastAsia="zh-CN" w:bidi="en-US"/>
        </w:rPr>
        <w:t xml:space="preserve">2.0mm </w:t>
      </w:r>
      <w:r>
        <w:rPr>
          <w:color w:val="000000"/>
          <w:sz w:val="24"/>
          <w:szCs w:val="24"/>
        </w:rPr>
        <w:t>厚。均匀喷涂且基层完全吸透，不得漏底。具有良好的防水效果，能够让缝隙或墙体不会 因为受潮而产生霉变影响美观。透明材料，不粘灰。在建筑物表面形成类似荷叶状的疏水 效果，尽快排水；增强填缝材料的密实度，防止水分的进一步渗入。</w:t>
      </w:r>
      <w:bookmarkEnd w:id="68"/>
    </w:p>
    <w:p>
      <w:pPr>
        <w:pStyle w:val="18"/>
        <w:keepNext/>
        <w:keepLines/>
        <w:spacing w:after="40" w:line="240" w:lineRule="auto"/>
        <w:jc w:val="left"/>
      </w:pPr>
      <w:bookmarkStart w:id="69" w:name="bookmark62"/>
      <w:bookmarkStart w:id="70" w:name="bookmark63"/>
      <w:bookmarkStart w:id="71" w:name="bookmark60"/>
      <w:bookmarkStart w:id="72" w:name="bookmark61"/>
      <w:r>
        <w:rPr>
          <w:color w:val="000000"/>
        </w:rPr>
        <w:t>三</w:t>
      </w:r>
      <w:bookmarkEnd w:id="69"/>
      <w:r>
        <w:rPr>
          <w:color w:val="000000"/>
        </w:rPr>
        <w:t>、室内内框周边塞缝处理</w:t>
      </w:r>
      <w:bookmarkEnd w:id="70"/>
      <w:bookmarkEnd w:id="71"/>
      <w:bookmarkEnd w:id="72"/>
    </w:p>
    <w:p>
      <w:pPr>
        <w:pStyle w:val="17"/>
        <w:spacing w:after="160" w:line="240" w:lineRule="auto"/>
        <w:ind w:firstLine="480"/>
      </w:pPr>
      <w:bookmarkStart w:id="73" w:name="bookmark64"/>
      <w:r>
        <w:rPr>
          <w:color w:val="000000"/>
          <w:sz w:val="24"/>
          <w:szCs w:val="24"/>
        </w:rPr>
        <w:t>待内墙面打凿工序施工时，将窗框周边的碎碴清理干净，用环氧胶泥密封增强。</w:t>
      </w:r>
      <w:bookmarkEnd w:id="73"/>
    </w:p>
    <w:p>
      <w:pPr>
        <w:pStyle w:val="15"/>
        <w:keepNext/>
        <w:keepLines/>
        <w:spacing w:after="0"/>
      </w:pPr>
      <w:bookmarkStart w:id="74" w:name="bookmark65"/>
      <w:bookmarkStart w:id="75" w:name="bookmark67"/>
      <w:bookmarkStart w:id="76" w:name="bookmark66"/>
      <w:r>
        <w:rPr>
          <w:color w:val="000000"/>
        </w:rPr>
        <w:t xml:space="preserve">第二节' </w:t>
      </w:r>
      <w:r>
        <w:rPr>
          <w:rFonts w:hint="eastAsia"/>
          <w:color w:val="000000"/>
          <w:lang w:val="en-US" w:eastAsia="zh-CN"/>
        </w:rPr>
        <w:t>3-10</w:t>
      </w:r>
      <w:r>
        <w:rPr>
          <w:color w:val="000000"/>
        </w:rPr>
        <w:t>室外涂料饰面层翻新</w:t>
      </w:r>
      <w:bookmarkEnd w:id="74"/>
      <w:bookmarkEnd w:id="75"/>
      <w:bookmarkEnd w:id="76"/>
    </w:p>
    <w:p>
      <w:pPr>
        <w:pStyle w:val="17"/>
        <w:spacing w:line="444" w:lineRule="exact"/>
        <w:ind w:firstLine="480"/>
        <w:jc w:val="left"/>
      </w:pPr>
      <w:r>
        <w:rPr>
          <w:color w:val="000000"/>
          <w:sz w:val="24"/>
          <w:szCs w:val="24"/>
        </w:rPr>
        <w:t>施工范围：首层北面两入户门厅、南北面首层、屋面飘檐下口。</w:t>
      </w:r>
    </w:p>
    <w:p>
      <w:pPr>
        <w:spacing w:line="1" w:lineRule="exact"/>
        <w:sectPr>
          <w:pgSz w:w="11900" w:h="16840"/>
          <w:pgMar w:top="1076" w:right="1172" w:bottom="1533" w:left="1332" w:header="0" w:footer="3" w:gutter="0"/>
          <w:cols w:space="720" w:num="1"/>
          <w:docGrid w:linePitch="360" w:charSpace="0"/>
        </w:sectPr>
      </w:pPr>
    </w:p>
    <w:p>
      <w:pPr>
        <w:spacing w:line="62" w:lineRule="exact"/>
        <w:rPr>
          <w:sz w:val="5"/>
          <w:szCs w:val="5"/>
        </w:rPr>
      </w:pPr>
    </w:p>
    <w:p>
      <w:pPr>
        <w:spacing w:line="1" w:lineRule="exact"/>
        <w:sectPr>
          <w:type w:val="continuous"/>
          <w:pgSz w:w="11900" w:h="16840"/>
          <w:pgMar w:top="1150" w:right="0" w:bottom="1460" w:left="0" w:header="0" w:footer="3" w:gutter="0"/>
          <w:cols w:space="720" w:num="1"/>
          <w:docGrid w:linePitch="360" w:charSpace="0"/>
        </w:sectPr>
      </w:pPr>
    </w:p>
    <w:p>
      <w:pPr>
        <w:pStyle w:val="18"/>
        <w:keepNext/>
        <w:keepLines/>
        <w:tabs>
          <w:tab w:val="left" w:pos="1053"/>
        </w:tabs>
        <w:spacing w:line="240" w:lineRule="auto"/>
        <w:jc w:val="left"/>
      </w:pPr>
      <w:bookmarkStart w:id="77" w:name="bookmark70"/>
      <w:bookmarkStart w:id="78" w:name="bookmark68"/>
      <w:bookmarkStart w:id="79" w:name="bookmark69"/>
      <w:bookmarkStart w:id="80" w:name="bookmark71"/>
      <w:r>
        <w:rPr>
          <w:color w:val="000000"/>
        </w:rPr>
        <w:t>一</w:t>
      </w:r>
      <w:bookmarkEnd w:id="77"/>
      <w:r>
        <w:rPr>
          <w:color w:val="000000"/>
        </w:rPr>
        <w:t>、</w:t>
      </w:r>
      <w:r>
        <w:rPr>
          <w:color w:val="000000"/>
        </w:rPr>
        <w:tab/>
      </w:r>
      <w:r>
        <w:rPr>
          <w:color w:val="000000"/>
        </w:rPr>
        <w:t>现场围蔽</w:t>
      </w:r>
      <w:bookmarkEnd w:id="78"/>
      <w:bookmarkEnd w:id="79"/>
      <w:bookmarkEnd w:id="80"/>
    </w:p>
    <w:p>
      <w:pPr>
        <w:pStyle w:val="17"/>
        <w:spacing w:after="180" w:line="426" w:lineRule="exact"/>
        <w:ind w:firstLine="520"/>
        <w:jc w:val="left"/>
      </w:pPr>
      <w:bookmarkStart w:id="81" w:name="bookmark72"/>
      <w:r>
        <w:rPr>
          <w:color w:val="000000"/>
          <w:sz w:val="24"/>
          <w:szCs w:val="24"/>
        </w:rPr>
        <w:t>高空滑板绳索施工，为方便路人通行，首层分段围蔽施工，并派专人看守，立好警示 标^志。</w:t>
      </w:r>
      <w:bookmarkEnd w:id="81"/>
    </w:p>
    <w:p>
      <w:pPr>
        <w:pStyle w:val="18"/>
        <w:keepNext/>
        <w:keepLines/>
        <w:tabs>
          <w:tab w:val="left" w:pos="1053"/>
        </w:tabs>
        <w:spacing w:after="100" w:line="240" w:lineRule="auto"/>
        <w:jc w:val="left"/>
        <w:sectPr>
          <w:type w:val="continuous"/>
          <w:pgSz w:w="11900" w:h="16840"/>
          <w:pgMar w:top="1150" w:right="1142" w:bottom="1460" w:left="1254" w:header="0" w:footer="3" w:gutter="0"/>
          <w:cols w:space="720" w:num="1"/>
          <w:docGrid w:linePitch="360" w:charSpace="0"/>
        </w:sectPr>
      </w:pPr>
      <w:bookmarkStart w:id="82" w:name="bookmark75"/>
      <w:bookmarkStart w:id="83" w:name="bookmark76"/>
      <w:bookmarkStart w:id="84" w:name="bookmark74"/>
      <w:bookmarkStart w:id="85" w:name="bookmark73"/>
      <w:r>
        <w:rPr>
          <w:color w:val="000000"/>
        </w:rPr>
        <w:t>二</w:t>
      </w:r>
      <w:bookmarkEnd w:id="82"/>
      <w:r>
        <w:rPr>
          <w:color w:val="000000"/>
        </w:rPr>
        <w:t>、</w:t>
      </w:r>
      <w:r>
        <w:rPr>
          <w:color w:val="000000"/>
        </w:rPr>
        <w:tab/>
      </w:r>
      <w:r>
        <w:rPr>
          <w:color w:val="000000"/>
        </w:rPr>
        <w:t>基层处理</w:t>
      </w:r>
      <w:bookmarkEnd w:id="83"/>
      <w:bookmarkEnd w:id="84"/>
      <w:bookmarkEnd w:id="85"/>
    </w:p>
    <w:p>
      <w:pPr>
        <w:pStyle w:val="17"/>
        <w:spacing w:line="443" w:lineRule="exact"/>
        <w:ind w:firstLine="620"/>
      </w:pPr>
      <w:r>
        <w:rPr>
          <w:color w:val="000000"/>
          <w:sz w:val="32"/>
          <w:szCs w:val="32"/>
        </w:rPr>
        <w:t>①</w:t>
      </w:r>
      <w:r>
        <w:rPr>
          <w:color w:val="000000"/>
          <w:sz w:val="24"/>
          <w:szCs w:val="24"/>
        </w:rPr>
        <w:t>采用人工铲除原有受损装饰面层，清除基层表面尘土和其它粘附物。</w:t>
      </w:r>
      <w:r>
        <w:rPr>
          <w:color w:val="000000"/>
          <w:sz w:val="32"/>
          <w:szCs w:val="32"/>
        </w:rPr>
        <w:t>②</w:t>
      </w:r>
      <w:r>
        <w:rPr>
          <w:color w:val="000000"/>
          <w:sz w:val="24"/>
          <w:szCs w:val="24"/>
        </w:rPr>
        <w:t>对有较大 凹陷的位置，用聚合物水泥砂浆抹平，待其干燥；对于较小的孔洞、裂缝则用腻子进行修 补；</w:t>
      </w:r>
      <w:r>
        <w:rPr>
          <w:color w:val="000000"/>
          <w:sz w:val="32"/>
          <w:szCs w:val="32"/>
        </w:rPr>
        <w:t>③</w:t>
      </w:r>
      <w:r>
        <w:rPr>
          <w:color w:val="000000"/>
          <w:sz w:val="24"/>
          <w:szCs w:val="24"/>
        </w:rPr>
        <w:t>对于墙面泛碱起霜时用草酸溶液刷洗，油污用洗涤剂清洗，最后再用清水洗净。 务必做到基层平整，干净。</w:t>
      </w:r>
    </w:p>
    <w:p>
      <w:pPr>
        <w:pStyle w:val="19"/>
        <w:keepNext/>
        <w:keepLines/>
        <w:tabs>
          <w:tab w:val="left" w:pos="1199"/>
        </w:tabs>
        <w:spacing w:after="60"/>
        <w:ind w:firstLine="620"/>
      </w:pPr>
      <w:bookmarkStart w:id="86" w:name="bookmark79"/>
      <w:bookmarkStart w:id="87" w:name="bookmark78"/>
      <w:bookmarkStart w:id="88" w:name="bookmark77"/>
      <w:bookmarkStart w:id="89" w:name="bookmark80"/>
      <w:r>
        <w:rPr>
          <w:color w:val="000000"/>
        </w:rPr>
        <w:t>三</w:t>
      </w:r>
      <w:bookmarkEnd w:id="86"/>
      <w:r>
        <w:rPr>
          <w:color w:val="000000"/>
        </w:rPr>
        <w:t>、</w:t>
      </w:r>
      <w:r>
        <w:rPr>
          <w:color w:val="000000"/>
        </w:rPr>
        <w:tab/>
      </w:r>
      <w:r>
        <w:rPr>
          <w:color w:val="000000"/>
        </w:rPr>
        <w:t>门厅墙面、天花处裂缝修补</w:t>
      </w:r>
      <w:bookmarkEnd w:id="87"/>
      <w:bookmarkEnd w:id="88"/>
      <w:bookmarkEnd w:id="89"/>
    </w:p>
    <w:p>
      <w:pPr>
        <w:pStyle w:val="17"/>
        <w:numPr>
          <w:ilvl w:val="0"/>
          <w:numId w:val="6"/>
        </w:numPr>
        <w:tabs>
          <w:tab w:val="left" w:pos="950"/>
        </w:tabs>
        <w:spacing w:line="442" w:lineRule="exact"/>
        <w:ind w:firstLine="620"/>
      </w:pPr>
      <w:bookmarkStart w:id="90" w:name="bookmark81"/>
      <w:bookmarkEnd w:id="90"/>
      <w:r>
        <w:rPr>
          <w:color w:val="000000"/>
          <w:sz w:val="24"/>
          <w:szCs w:val="24"/>
        </w:rPr>
        <w:t>基层清理及修整：基面清理干净，凹凸不平部位用水泥砂浆进行修补；</w:t>
      </w:r>
    </w:p>
    <w:p>
      <w:pPr>
        <w:pStyle w:val="17"/>
        <w:numPr>
          <w:ilvl w:val="0"/>
          <w:numId w:val="6"/>
        </w:numPr>
        <w:tabs>
          <w:tab w:val="left" w:pos="869"/>
        </w:tabs>
        <w:spacing w:line="442" w:lineRule="exact"/>
        <w:ind w:firstLine="620"/>
      </w:pPr>
      <w:bookmarkStart w:id="91" w:name="bookmark82"/>
      <w:bookmarkEnd w:id="91"/>
      <w:r>
        <w:rPr>
          <w:color w:val="000000"/>
          <w:sz w:val="24"/>
          <w:szCs w:val="24"/>
        </w:rPr>
        <w:t>注浆：检查顶板裂缝的渗漏点，钻孔，埋注浆嘴，分两次注浆，先注发泡聚氨酯 注浆料止漏，再注入改性环氧注浆料；</w:t>
      </w:r>
    </w:p>
    <w:p>
      <w:pPr>
        <w:pStyle w:val="17"/>
        <w:numPr>
          <w:ilvl w:val="0"/>
          <w:numId w:val="6"/>
        </w:numPr>
        <w:tabs>
          <w:tab w:val="left" w:pos="974"/>
        </w:tabs>
        <w:spacing w:after="60" w:line="442" w:lineRule="exact"/>
        <w:ind w:firstLine="620"/>
      </w:pPr>
      <w:bookmarkStart w:id="92" w:name="bookmark84"/>
      <w:bookmarkEnd w:id="92"/>
      <w:bookmarkStart w:id="93" w:name="bookmark83"/>
      <w:r>
        <w:rPr>
          <w:color w:val="000000"/>
          <w:sz w:val="24"/>
          <w:szCs w:val="24"/>
        </w:rPr>
        <w:t>注浆嘴密封：注浆完成后，外露注浆杆剔除，堵漏宝封堵注浆孔；</w:t>
      </w:r>
      <w:bookmarkEnd w:id="93"/>
    </w:p>
    <w:p>
      <w:pPr>
        <w:pStyle w:val="18"/>
        <w:keepNext/>
        <w:keepLines/>
        <w:tabs>
          <w:tab w:val="left" w:pos="1179"/>
        </w:tabs>
        <w:spacing w:line="437" w:lineRule="exact"/>
        <w:ind w:firstLine="600"/>
      </w:pPr>
      <w:bookmarkStart w:id="94" w:name="bookmark87"/>
      <w:bookmarkStart w:id="95" w:name="bookmark85"/>
      <w:bookmarkStart w:id="96" w:name="bookmark88"/>
      <w:bookmarkStart w:id="97" w:name="bookmark86"/>
      <w:r>
        <w:rPr>
          <w:color w:val="000000"/>
        </w:rPr>
        <w:t>四</w:t>
      </w:r>
      <w:bookmarkEnd w:id="94"/>
      <w:r>
        <w:rPr>
          <w:color w:val="000000"/>
        </w:rPr>
        <w:t>、</w:t>
      </w:r>
      <w:r>
        <w:rPr>
          <w:color w:val="000000"/>
        </w:rPr>
        <w:tab/>
      </w:r>
      <w:r>
        <w:rPr>
          <w:color w:val="000000"/>
        </w:rPr>
        <w:t>刷涂基层界面剂</w:t>
      </w:r>
      <w:bookmarkEnd w:id="95"/>
      <w:bookmarkEnd w:id="96"/>
      <w:bookmarkEnd w:id="97"/>
    </w:p>
    <w:p>
      <w:pPr>
        <w:pStyle w:val="17"/>
        <w:spacing w:after="60" w:line="437" w:lineRule="exact"/>
        <w:ind w:firstLine="620"/>
      </w:pPr>
      <w:bookmarkStart w:id="98" w:name="bookmark89"/>
      <w:r>
        <w:rPr>
          <w:color w:val="000000"/>
          <w:sz w:val="24"/>
          <w:szCs w:val="24"/>
        </w:rPr>
        <w:t>刷涂基层界面剂是必不可少的一道工序，能够很好的让基层与腻子层粘贴在一起，增 强吸附力，必须均匀的涂一到两遍，务必涂满基层，不可出现漏涂现象，也不可涂刷过多， 造成流淌堆积。</w:t>
      </w:r>
      <w:bookmarkEnd w:id="98"/>
    </w:p>
    <w:p>
      <w:pPr>
        <w:pStyle w:val="18"/>
        <w:keepNext/>
        <w:keepLines/>
        <w:tabs>
          <w:tab w:val="left" w:pos="1128"/>
        </w:tabs>
        <w:spacing w:line="440" w:lineRule="exact"/>
        <w:ind w:firstLine="520"/>
      </w:pPr>
      <w:bookmarkStart w:id="99" w:name="bookmark92"/>
      <w:bookmarkStart w:id="100" w:name="bookmark90"/>
      <w:bookmarkStart w:id="101" w:name="bookmark91"/>
      <w:bookmarkStart w:id="102" w:name="bookmark93"/>
      <w:r>
        <w:rPr>
          <w:color w:val="000000"/>
        </w:rPr>
        <w:t>三</w:t>
      </w:r>
      <w:bookmarkEnd w:id="99"/>
      <w:r>
        <w:rPr>
          <w:color w:val="000000"/>
        </w:rPr>
        <w:t>、</w:t>
      </w:r>
      <w:r>
        <w:rPr>
          <w:color w:val="000000"/>
        </w:rPr>
        <w:tab/>
      </w:r>
      <w:r>
        <w:rPr>
          <w:color w:val="000000"/>
        </w:rPr>
        <w:t>刮外墙腻子</w:t>
      </w:r>
      <w:bookmarkEnd w:id="100"/>
      <w:bookmarkEnd w:id="101"/>
      <w:bookmarkEnd w:id="102"/>
    </w:p>
    <w:p>
      <w:pPr>
        <w:pStyle w:val="17"/>
        <w:spacing w:after="60" w:line="440" w:lineRule="exact"/>
        <w:ind w:firstLine="620"/>
      </w:pPr>
      <w:bookmarkStart w:id="103" w:name="bookmark94"/>
      <w:r>
        <w:rPr>
          <w:color w:val="000000"/>
          <w:sz w:val="24"/>
          <w:szCs w:val="24"/>
        </w:rPr>
        <w:t>待基层处理剂完全渗透基层后，进行刮外墙腻子施工，满刮两到三遍最为适宜，一刮 板接一刮板，接头不得留槎，每一刮板最后收头时要利落。在刮涂的过程中，做到刮涂均 匀，不可出现过薄或者漏刮得现场，同时也不可出现过厚堆积现象。腻子干后应及时砂纸 打磨，不得磨得波浪形，也不能留下磨痕，打磨完毕后扫去浮灰。</w:t>
      </w:r>
      <w:bookmarkEnd w:id="103"/>
    </w:p>
    <w:p>
      <w:pPr>
        <w:pStyle w:val="18"/>
        <w:keepNext/>
        <w:keepLines/>
        <w:tabs>
          <w:tab w:val="left" w:pos="1128"/>
        </w:tabs>
        <w:spacing w:line="440" w:lineRule="exact"/>
        <w:ind w:firstLine="520"/>
      </w:pPr>
      <w:bookmarkStart w:id="104" w:name="bookmark97"/>
      <w:bookmarkStart w:id="105" w:name="bookmark95"/>
      <w:bookmarkStart w:id="106" w:name="bookmark96"/>
      <w:bookmarkStart w:id="107" w:name="bookmark98"/>
      <w:r>
        <w:rPr>
          <w:color w:val="000000"/>
        </w:rPr>
        <w:t>四</w:t>
      </w:r>
      <w:bookmarkEnd w:id="104"/>
      <w:r>
        <w:rPr>
          <w:color w:val="000000"/>
        </w:rPr>
        <w:t>、</w:t>
      </w:r>
      <w:r>
        <w:rPr>
          <w:color w:val="000000"/>
        </w:rPr>
        <w:tab/>
      </w:r>
      <w:r>
        <w:rPr>
          <w:color w:val="000000"/>
        </w:rPr>
        <w:t>刷涂外墙饰面漆两遍（分色）</w:t>
      </w:r>
      <w:bookmarkEnd w:id="105"/>
      <w:bookmarkEnd w:id="106"/>
      <w:bookmarkEnd w:id="107"/>
    </w:p>
    <w:p>
      <w:pPr>
        <w:pStyle w:val="17"/>
        <w:spacing w:line="440" w:lineRule="exact"/>
        <w:ind w:firstLine="620"/>
      </w:pPr>
      <w:r>
        <w:rPr>
          <w:color w:val="000000"/>
          <w:sz w:val="24"/>
          <w:szCs w:val="24"/>
        </w:rPr>
        <w:t>乳胶漆推荐选用我司生产的外墙专用装饰乳胶漆，该产品不污染环境、安全无毒、无 火危险，透气性好，可以有效避免涂膜内外湿度差引起的鼓泡现象，非常适合本工程。</w:t>
      </w:r>
    </w:p>
    <w:p>
      <w:pPr>
        <w:pStyle w:val="17"/>
        <w:spacing w:line="440" w:lineRule="exact"/>
        <w:ind w:firstLine="620"/>
      </w:pPr>
      <w:r>
        <w:rPr>
          <w:color w:val="000000"/>
          <w:sz w:val="24"/>
          <w:szCs w:val="24"/>
        </w:rPr>
        <w:t>待基层水分干燥彻底后，进行刷涂施工。刷涂时做到平整均匀，漆膜表面要求无光泽 为最佳，防止涂刷过厚而影响下一道面漆的附着力和整个油性体系的质量，如漆膜过厚需 用砂纸打磨平整。</w:t>
      </w:r>
    </w:p>
    <w:p>
      <w:pPr>
        <w:pStyle w:val="17"/>
        <w:spacing w:after="60" w:line="440" w:lineRule="exact"/>
        <w:ind w:firstLine="620"/>
      </w:pPr>
      <w:bookmarkStart w:id="108" w:name="bookmark99"/>
      <w:r>
        <w:rPr>
          <w:color w:val="000000"/>
          <w:sz w:val="24"/>
          <w:szCs w:val="24"/>
        </w:rPr>
        <w:t>首层北面两入户门厅按原样分色，南北面首层、屋面飘檐下口面漆颜色为白色。</w:t>
      </w:r>
      <w:bookmarkEnd w:id="108"/>
    </w:p>
    <w:p>
      <w:pPr>
        <w:pStyle w:val="18"/>
        <w:keepNext/>
        <w:keepLines/>
        <w:tabs>
          <w:tab w:val="left" w:pos="1179"/>
        </w:tabs>
        <w:spacing w:line="439" w:lineRule="exact"/>
        <w:ind w:firstLine="600"/>
      </w:pPr>
      <w:bookmarkStart w:id="109" w:name="bookmark102"/>
      <w:bookmarkStart w:id="110" w:name="bookmark100"/>
      <w:bookmarkStart w:id="111" w:name="bookmark103"/>
      <w:bookmarkStart w:id="112" w:name="bookmark101"/>
      <w:r>
        <w:rPr>
          <w:color w:val="000000"/>
        </w:rPr>
        <w:t>五</w:t>
      </w:r>
      <w:bookmarkEnd w:id="109"/>
      <w:r>
        <w:rPr>
          <w:color w:val="000000"/>
        </w:rPr>
        <w:t>、</w:t>
      </w:r>
      <w:r>
        <w:rPr>
          <w:color w:val="000000"/>
        </w:rPr>
        <w:tab/>
      </w:r>
      <w:r>
        <w:rPr>
          <w:color w:val="000000"/>
        </w:rPr>
        <w:t>刷涂面层保护膜</w:t>
      </w:r>
      <w:bookmarkEnd w:id="110"/>
      <w:bookmarkEnd w:id="111"/>
      <w:bookmarkEnd w:id="112"/>
    </w:p>
    <w:p>
      <w:pPr>
        <w:pStyle w:val="17"/>
        <w:spacing w:after="180" w:line="439" w:lineRule="exact"/>
        <w:ind w:firstLine="620"/>
      </w:pPr>
      <w:bookmarkStart w:id="113" w:name="bookmark104"/>
      <w:r>
        <w:rPr>
          <w:color w:val="000000"/>
          <w:sz w:val="24"/>
          <w:szCs w:val="24"/>
        </w:rPr>
        <w:t>刷涂面层保护漆是最为关键的工序，直接影响工程的感观质量，必须严格进行，刷涂 时必须做到刷涂均匀。由于面漆保护膜干燥较快，应连续迅速操作，涂刷时从一头开始, 逐渐刷向另一头，要上下顺刷互相衔接，后一排笔紧接前一排笔，避免出现干燥后接头。</w:t>
      </w:r>
      <w:bookmarkEnd w:id="113"/>
    </w:p>
    <w:p>
      <w:pPr>
        <w:pStyle w:val="15"/>
        <w:keepNext/>
        <w:keepLines/>
        <w:spacing w:after="60"/>
      </w:pPr>
      <w:bookmarkStart w:id="114" w:name="bookmark105"/>
      <w:bookmarkStart w:id="115" w:name="bookmark107"/>
      <w:bookmarkStart w:id="116" w:name="bookmark106"/>
      <w:r>
        <w:rPr>
          <w:color w:val="000000"/>
        </w:rPr>
        <w:t>第三节、</w:t>
      </w:r>
      <w:r>
        <w:rPr>
          <w:rFonts w:hint="eastAsia"/>
          <w:color w:val="000000"/>
          <w:lang w:val="en-US" w:eastAsia="zh-CN"/>
        </w:rPr>
        <w:t>3-10</w:t>
      </w:r>
      <w:r>
        <w:rPr>
          <w:color w:val="000000"/>
        </w:rPr>
        <w:t>四层南面大办公室天花裂缝防水维修</w:t>
      </w:r>
      <w:bookmarkEnd w:id="114"/>
      <w:bookmarkEnd w:id="115"/>
      <w:bookmarkEnd w:id="116"/>
    </w:p>
    <w:p>
      <w:pPr>
        <w:pStyle w:val="17"/>
        <w:numPr>
          <w:ilvl w:val="0"/>
          <w:numId w:val="7"/>
        </w:numPr>
        <w:tabs>
          <w:tab w:val="left" w:pos="930"/>
        </w:tabs>
        <w:spacing w:after="120" w:line="240" w:lineRule="auto"/>
        <w:ind w:firstLine="600"/>
        <w:jc w:val="left"/>
      </w:pPr>
      <w:bookmarkStart w:id="117" w:name="bookmark108"/>
      <w:bookmarkEnd w:id="117"/>
      <w:r>
        <w:rPr>
          <w:color w:val="000000"/>
          <w:sz w:val="24"/>
          <w:szCs w:val="24"/>
        </w:rPr>
        <w:t>施工措施：搭好脚手架</w:t>
      </w:r>
      <w:r>
        <w:rPr>
          <w:b/>
          <w:bCs/>
          <w:color w:val="000000"/>
          <w:sz w:val="24"/>
          <w:szCs w:val="24"/>
        </w:rPr>
        <w:t>，</w:t>
      </w:r>
      <w:r>
        <w:rPr>
          <w:color w:val="000000"/>
          <w:sz w:val="24"/>
          <w:szCs w:val="24"/>
        </w:rPr>
        <w:t>必要时，配合梯子使用，做好安全防护措施；</w:t>
      </w:r>
    </w:p>
    <w:p>
      <w:pPr>
        <w:pStyle w:val="17"/>
        <w:numPr>
          <w:ilvl w:val="0"/>
          <w:numId w:val="7"/>
        </w:numPr>
        <w:tabs>
          <w:tab w:val="left" w:pos="354"/>
        </w:tabs>
        <w:spacing w:line="240" w:lineRule="auto"/>
        <w:ind w:firstLine="600"/>
        <w:jc w:val="left"/>
      </w:pPr>
      <w:bookmarkStart w:id="118" w:name="bookmark109"/>
      <w:bookmarkEnd w:id="118"/>
      <w:r>
        <w:rPr>
          <w:color w:val="000000"/>
          <w:sz w:val="24"/>
          <w:szCs w:val="24"/>
        </w:rPr>
        <w:t>铲除：剔除原注浆针头、铲除顶板渗漏部位的饰面层、砂浆层等至结构层</w:t>
      </w:r>
      <w:r>
        <w:rPr>
          <w:b/>
          <w:bCs/>
          <w:color w:val="000000"/>
          <w:sz w:val="24"/>
          <w:szCs w:val="24"/>
        </w:rPr>
        <w:t>,</w:t>
      </w:r>
      <w:r>
        <w:rPr>
          <w:color w:val="000000"/>
          <w:sz w:val="24"/>
          <w:szCs w:val="24"/>
        </w:rPr>
        <w:t>四周各 外扩</w:t>
      </w:r>
      <w:r>
        <w:rPr>
          <w:b/>
          <w:bCs/>
          <w:color w:val="000000"/>
          <w:sz w:val="24"/>
          <w:szCs w:val="24"/>
          <w:lang w:val="en-US" w:eastAsia="zh-CN" w:bidi="en-US"/>
        </w:rPr>
        <w:t xml:space="preserve">300mm </w:t>
      </w:r>
      <w:r>
        <w:rPr>
          <w:color w:val="000000"/>
          <w:sz w:val="24"/>
          <w:szCs w:val="24"/>
        </w:rPr>
        <w:t>（防水涂料增强余同）；</w:t>
      </w:r>
    </w:p>
    <w:p>
      <w:pPr>
        <w:pStyle w:val="17"/>
        <w:numPr>
          <w:ilvl w:val="0"/>
          <w:numId w:val="7"/>
        </w:numPr>
        <w:tabs>
          <w:tab w:val="left" w:pos="949"/>
        </w:tabs>
        <w:spacing w:line="446" w:lineRule="exact"/>
        <w:ind w:firstLine="600"/>
      </w:pPr>
      <w:bookmarkStart w:id="119" w:name="bookmark110"/>
      <w:bookmarkEnd w:id="119"/>
      <w:r>
        <w:rPr>
          <w:color w:val="000000"/>
          <w:sz w:val="24"/>
          <w:szCs w:val="24"/>
        </w:rPr>
        <w:t>基层清理及修整：基面清理干净，凹凸不平部位用水泥砂浆进行修补；</w:t>
      </w:r>
    </w:p>
    <w:p>
      <w:pPr>
        <w:pStyle w:val="17"/>
        <w:numPr>
          <w:ilvl w:val="0"/>
          <w:numId w:val="7"/>
        </w:numPr>
        <w:tabs>
          <w:tab w:val="left" w:pos="888"/>
        </w:tabs>
        <w:spacing w:line="446" w:lineRule="exact"/>
        <w:ind w:firstLine="600"/>
      </w:pPr>
      <w:bookmarkStart w:id="120" w:name="bookmark111"/>
      <w:bookmarkEnd w:id="120"/>
      <w:r>
        <w:rPr>
          <w:color w:val="000000"/>
          <w:sz w:val="24"/>
          <w:szCs w:val="24"/>
        </w:rPr>
        <w:t>注浆：检查顶板裂缝的渗漏点，钻孔，埋注浆嘴，分两次注浆，先注发泡聚氨酯 注浆料止漏，再注入改性环氧注浆料；</w:t>
      </w:r>
    </w:p>
    <w:p>
      <w:pPr>
        <w:pStyle w:val="17"/>
        <w:numPr>
          <w:ilvl w:val="0"/>
          <w:numId w:val="7"/>
        </w:numPr>
        <w:tabs>
          <w:tab w:val="left" w:pos="954"/>
        </w:tabs>
        <w:spacing w:line="446" w:lineRule="exact"/>
        <w:ind w:firstLine="600"/>
        <w:jc w:val="left"/>
      </w:pPr>
      <w:bookmarkStart w:id="121" w:name="bookmark112"/>
      <w:bookmarkEnd w:id="121"/>
      <w:r>
        <w:rPr>
          <w:color w:val="000000"/>
          <w:sz w:val="24"/>
          <w:szCs w:val="24"/>
        </w:rPr>
        <w:t>注浆嘴密封：注浆完成后，外露注浆杆剔除，堵漏宝封堵注浆孔；</w:t>
      </w:r>
    </w:p>
    <w:p>
      <w:pPr>
        <w:pStyle w:val="17"/>
        <w:numPr>
          <w:ilvl w:val="0"/>
          <w:numId w:val="7"/>
        </w:numPr>
        <w:tabs>
          <w:tab w:val="left" w:pos="954"/>
        </w:tabs>
        <w:spacing w:line="446" w:lineRule="exact"/>
        <w:ind w:firstLine="600"/>
        <w:jc w:val="left"/>
      </w:pPr>
      <w:bookmarkStart w:id="122" w:name="bookmark113"/>
      <w:bookmarkEnd w:id="122"/>
      <w:r>
        <w:rPr>
          <w:color w:val="000000"/>
          <w:sz w:val="24"/>
          <w:szCs w:val="24"/>
        </w:rPr>
        <w:t>防水层</w:t>
      </w:r>
      <w:r>
        <w:rPr>
          <w:b/>
          <w:bCs/>
          <w:color w:val="000000"/>
          <w:sz w:val="24"/>
          <w:szCs w:val="24"/>
        </w:rPr>
        <w:t>1</w:t>
      </w:r>
      <w:r>
        <w:rPr>
          <w:color w:val="000000"/>
          <w:sz w:val="24"/>
          <w:szCs w:val="24"/>
        </w:rPr>
        <w:t>：施工</w:t>
      </w:r>
      <w:r>
        <w:rPr>
          <w:b/>
          <w:bCs/>
          <w:color w:val="000000"/>
          <w:sz w:val="24"/>
          <w:szCs w:val="24"/>
          <w:lang w:val="en-US" w:eastAsia="zh-CN" w:bidi="en-US"/>
        </w:rPr>
        <w:t>1mm</w:t>
      </w:r>
      <w:r>
        <w:rPr>
          <w:color w:val="000000"/>
          <w:sz w:val="24"/>
          <w:szCs w:val="24"/>
        </w:rPr>
        <w:t>厚</w:t>
      </w:r>
      <w:r>
        <w:rPr>
          <w:b/>
          <w:bCs/>
          <w:color w:val="000000"/>
          <w:sz w:val="24"/>
          <w:szCs w:val="24"/>
          <w:lang w:val="en-US" w:eastAsia="zh-CN" w:bidi="en-US"/>
        </w:rPr>
        <w:t>PCC-501</w:t>
      </w:r>
      <w:r>
        <w:rPr>
          <w:color w:val="000000"/>
          <w:sz w:val="24"/>
          <w:szCs w:val="24"/>
        </w:rPr>
        <w:t>水泥基渗透结晶型防水涂料；</w:t>
      </w:r>
    </w:p>
    <w:p>
      <w:pPr>
        <w:pStyle w:val="17"/>
        <w:numPr>
          <w:ilvl w:val="0"/>
          <w:numId w:val="7"/>
        </w:numPr>
        <w:tabs>
          <w:tab w:val="left" w:pos="954"/>
        </w:tabs>
        <w:spacing w:line="446" w:lineRule="exact"/>
        <w:ind w:firstLine="600"/>
        <w:jc w:val="left"/>
      </w:pPr>
      <w:bookmarkStart w:id="123" w:name="bookmark114"/>
      <w:bookmarkEnd w:id="123"/>
      <w:r>
        <w:rPr>
          <w:color w:val="000000"/>
          <w:sz w:val="24"/>
          <w:szCs w:val="24"/>
        </w:rPr>
        <w:t>防水层</w:t>
      </w:r>
      <w:r>
        <w:rPr>
          <w:b/>
          <w:bCs/>
          <w:color w:val="000000"/>
          <w:sz w:val="24"/>
          <w:szCs w:val="24"/>
        </w:rPr>
        <w:t>2</w:t>
      </w:r>
      <w:r>
        <w:rPr>
          <w:color w:val="000000"/>
          <w:sz w:val="24"/>
          <w:szCs w:val="24"/>
        </w:rPr>
        <w:t>：再施工</w:t>
      </w:r>
      <w:r>
        <w:rPr>
          <w:b/>
          <w:bCs/>
          <w:color w:val="000000"/>
          <w:sz w:val="24"/>
          <w:szCs w:val="24"/>
          <w:lang w:val="en-US" w:eastAsia="zh-CN" w:bidi="en-US"/>
        </w:rPr>
        <w:t>2mm</w:t>
      </w:r>
      <w:r>
        <w:rPr>
          <w:color w:val="000000"/>
          <w:sz w:val="24"/>
          <w:szCs w:val="24"/>
        </w:rPr>
        <w:t>厚</w:t>
      </w:r>
      <w:r>
        <w:rPr>
          <w:b/>
          <w:bCs/>
          <w:color w:val="000000"/>
          <w:sz w:val="24"/>
          <w:szCs w:val="24"/>
          <w:lang w:val="en-US" w:eastAsia="zh-CN" w:bidi="en-US"/>
        </w:rPr>
        <w:t>PMC-421</w:t>
      </w:r>
      <w:r>
        <w:rPr>
          <w:color w:val="000000"/>
          <w:sz w:val="24"/>
          <w:szCs w:val="24"/>
        </w:rPr>
        <w:t>聚合物水泥防水灰浆；</w:t>
      </w:r>
    </w:p>
    <w:p>
      <w:pPr>
        <w:pStyle w:val="17"/>
        <w:numPr>
          <w:ilvl w:val="0"/>
          <w:numId w:val="7"/>
        </w:numPr>
        <w:tabs>
          <w:tab w:val="left" w:pos="954"/>
        </w:tabs>
        <w:spacing w:after="240" w:line="446" w:lineRule="exact"/>
        <w:ind w:firstLine="600"/>
      </w:pPr>
      <w:bookmarkStart w:id="124" w:name="bookmark115"/>
      <w:bookmarkEnd w:id="124"/>
      <w:r>
        <w:rPr>
          <w:color w:val="000000"/>
          <w:sz w:val="24"/>
          <w:szCs w:val="24"/>
        </w:rPr>
        <w:t>清理现场，垃圾清运。</w:t>
      </w:r>
    </w:p>
    <w:p>
      <w:pPr>
        <w:jc w:val="center"/>
        <w:rPr>
          <w:sz w:val="2"/>
          <w:szCs w:val="2"/>
        </w:rPr>
      </w:pPr>
      <w:r>
        <w:drawing>
          <wp:inline distT="0" distB="0" distL="114300" distR="114300">
            <wp:extent cx="5193665" cy="1932305"/>
            <wp:effectExtent l="0" t="0" r="6985" b="10795"/>
            <wp:docPr id="50" name="Picutre 50"/>
            <wp:cNvGraphicFramePr/>
            <a:graphic xmlns:a="http://schemas.openxmlformats.org/drawingml/2006/main">
              <a:graphicData uri="http://schemas.openxmlformats.org/drawingml/2006/picture">
                <pic:pic xmlns:pic="http://schemas.openxmlformats.org/drawingml/2006/picture">
                  <pic:nvPicPr>
                    <pic:cNvPr id="50" name="Picutre 50"/>
                    <pic:cNvPicPr/>
                  </pic:nvPicPr>
                  <pic:blipFill>
                    <a:blip r:embed="rId26"/>
                    <a:stretch>
                      <a:fillRect/>
                    </a:stretch>
                  </pic:blipFill>
                  <pic:spPr>
                    <a:xfrm>
                      <a:off x="0" y="0"/>
                      <a:ext cx="5193665" cy="1932305"/>
                    </a:xfrm>
                    <a:prstGeom prst="rect">
                      <a:avLst/>
                    </a:prstGeom>
                  </pic:spPr>
                </pic:pic>
              </a:graphicData>
            </a:graphic>
          </wp:inline>
        </w:drawing>
      </w:r>
    </w:p>
    <w:p>
      <w:pPr>
        <w:pStyle w:val="20"/>
        <w:spacing w:after="60"/>
        <w:ind w:left="4128"/>
        <w:jc w:val="left"/>
        <w:rPr>
          <w:sz w:val="19"/>
          <w:szCs w:val="19"/>
        </w:rPr>
      </w:pPr>
      <w:r>
        <w:rPr>
          <w:color w:val="000000"/>
          <w:sz w:val="19"/>
          <w:szCs w:val="19"/>
        </w:rPr>
        <w:t>—</w:t>
      </w:r>
      <w:r>
        <w:rPr>
          <w:color w:val="4F4F4F"/>
          <w:sz w:val="19"/>
          <w:szCs w:val="19"/>
        </w:rPr>
        <w:t>裂缝注浆</w:t>
      </w:r>
    </w:p>
    <w:p>
      <w:pPr>
        <w:pStyle w:val="20"/>
        <w:spacing w:after="60"/>
        <w:ind w:left="4128"/>
        <w:jc w:val="left"/>
        <w:rPr>
          <w:sz w:val="19"/>
          <w:szCs w:val="19"/>
        </w:rPr>
      </w:pPr>
      <w:r>
        <w:rPr>
          <w:rFonts w:ascii="Times New Roman" w:hAnsi="Times New Roman" w:eastAsia="Times New Roman" w:cs="Times New Roman"/>
          <w:b/>
          <w:bCs/>
          <w:color w:val="000000"/>
          <w:sz w:val="19"/>
          <w:szCs w:val="19"/>
        </w:rPr>
        <w:t>—</w:t>
      </w:r>
      <w:r>
        <w:rPr>
          <w:rFonts w:ascii="Times New Roman" w:hAnsi="Times New Roman" w:eastAsia="Times New Roman" w:cs="Times New Roman"/>
          <w:b/>
          <w:bCs/>
          <w:color w:val="B25B66"/>
          <w:sz w:val="19"/>
          <w:szCs w:val="19"/>
          <w:lang w:val="en-US" w:eastAsia="zh-CN" w:bidi="en-US"/>
        </w:rPr>
        <w:t>1mm</w:t>
      </w:r>
      <w:r>
        <w:rPr>
          <w:color w:val="B25B66"/>
          <w:sz w:val="19"/>
          <w:szCs w:val="19"/>
        </w:rPr>
        <w:t>厚</w:t>
      </w:r>
      <w:r>
        <w:rPr>
          <w:rFonts w:ascii="Times New Roman" w:hAnsi="Times New Roman" w:eastAsia="Times New Roman" w:cs="Times New Roman"/>
          <w:b/>
          <w:bCs/>
          <w:color w:val="B25B66"/>
          <w:sz w:val="19"/>
          <w:szCs w:val="19"/>
          <w:lang w:val="en-US" w:eastAsia="zh-CN" w:bidi="en-US"/>
        </w:rPr>
        <w:t>PCC-501</w:t>
      </w:r>
      <w:r>
        <w:rPr>
          <w:color w:val="B25B66"/>
          <w:sz w:val="19"/>
          <w:szCs w:val="19"/>
        </w:rPr>
        <w:t>渗透站品型防水涂料</w:t>
      </w:r>
    </w:p>
    <w:p>
      <w:pPr>
        <w:pStyle w:val="20"/>
        <w:spacing w:after="60"/>
        <w:ind w:left="4128"/>
        <w:jc w:val="left"/>
        <w:rPr>
          <w:sz w:val="19"/>
          <w:szCs w:val="19"/>
        </w:rPr>
      </w:pPr>
      <w:r>
        <w:rPr>
          <w:rFonts w:ascii="Times New Roman" w:hAnsi="Times New Roman" w:eastAsia="Times New Roman" w:cs="Times New Roman"/>
          <w:b/>
          <w:bCs/>
          <w:color w:val="000000"/>
          <w:sz w:val="19"/>
          <w:szCs w:val="19"/>
        </w:rPr>
        <w:t>—</w:t>
      </w:r>
      <w:r>
        <w:rPr>
          <w:rFonts w:ascii="Times New Roman" w:hAnsi="Times New Roman" w:eastAsia="Times New Roman" w:cs="Times New Roman"/>
          <w:b/>
          <w:bCs/>
          <w:color w:val="B25B66"/>
          <w:sz w:val="19"/>
          <w:szCs w:val="19"/>
          <w:lang w:val="en-US" w:eastAsia="zh-CN" w:bidi="en-US"/>
        </w:rPr>
        <w:t>2mm</w:t>
      </w:r>
      <w:r>
        <w:rPr>
          <w:color w:val="B25B66"/>
          <w:sz w:val="19"/>
          <w:szCs w:val="19"/>
        </w:rPr>
        <w:t>厚</w:t>
      </w:r>
      <w:r>
        <w:rPr>
          <w:rFonts w:ascii="Times New Roman" w:hAnsi="Times New Roman" w:eastAsia="Times New Roman" w:cs="Times New Roman"/>
          <w:b/>
          <w:bCs/>
          <w:color w:val="B25B66"/>
          <w:sz w:val="19"/>
          <w:szCs w:val="19"/>
          <w:lang w:val="en-US" w:eastAsia="zh-CN" w:bidi="en-US"/>
        </w:rPr>
        <w:t>PMC-421</w:t>
      </w:r>
      <w:r>
        <w:rPr>
          <w:color w:val="B25B66"/>
          <w:sz w:val="19"/>
          <w:szCs w:val="19"/>
        </w:rPr>
        <w:t>聚合物水泥防水灰浆</w:t>
      </w:r>
    </w:p>
    <w:p>
      <w:pPr>
        <w:spacing w:after="79" w:line="1" w:lineRule="exact"/>
      </w:pPr>
    </w:p>
    <w:p>
      <w:pPr>
        <w:pStyle w:val="16"/>
        <w:tabs>
          <w:tab w:val="left" w:leader="hyphen" w:pos="302"/>
        </w:tabs>
        <w:spacing w:after="440" w:line="240" w:lineRule="auto"/>
        <w:ind w:firstLine="0"/>
        <w:jc w:val="center"/>
        <w:rPr>
          <w:sz w:val="19"/>
          <w:szCs w:val="19"/>
        </w:rPr>
      </w:pPr>
      <w:r>
        <w:rPr>
          <w:color w:val="4F4F4F"/>
          <w:sz w:val="19"/>
          <w:szCs w:val="19"/>
        </w:rPr>
        <w:tab/>
      </w:r>
      <w:r>
        <w:rPr>
          <w:color w:val="4F4F4F"/>
          <w:sz w:val="19"/>
          <w:szCs w:val="19"/>
        </w:rPr>
        <w:t>饰面层</w:t>
      </w:r>
    </w:p>
    <w:p>
      <w:pPr>
        <w:pStyle w:val="15"/>
        <w:keepNext/>
        <w:keepLines/>
        <w:spacing w:after="0"/>
      </w:pPr>
      <w:bookmarkStart w:id="125" w:name="bookmark119"/>
      <w:bookmarkStart w:id="126" w:name="bookmark117"/>
      <w:bookmarkStart w:id="127" w:name="bookmark116"/>
      <w:bookmarkStart w:id="128" w:name="bookmark118"/>
      <w:r>
        <w:rPr>
          <w:color w:val="000000"/>
        </w:rPr>
        <w:t>第四节、</w:t>
      </w:r>
      <w:r>
        <w:rPr>
          <w:rFonts w:hint="eastAsia"/>
          <w:color w:val="000000"/>
          <w:lang w:val="en-US" w:eastAsia="zh-CN"/>
        </w:rPr>
        <w:t>3-10</w:t>
      </w:r>
      <w:r>
        <w:rPr>
          <w:color w:val="000000"/>
        </w:rPr>
        <w:t>室内涂料饰面层翻新</w:t>
      </w:r>
      <w:bookmarkEnd w:id="125"/>
      <w:bookmarkEnd w:id="126"/>
      <w:bookmarkEnd w:id="127"/>
      <w:bookmarkEnd w:id="128"/>
    </w:p>
    <w:p>
      <w:pPr>
        <w:pStyle w:val="17"/>
        <w:spacing w:after="180" w:line="440" w:lineRule="exact"/>
        <w:ind w:firstLine="600"/>
        <w:jc w:val="left"/>
        <w:sectPr>
          <w:headerReference r:id="rId11" w:type="default"/>
          <w:footerReference r:id="rId13" w:type="default"/>
          <w:headerReference r:id="rId12" w:type="even"/>
          <w:footerReference r:id="rId14" w:type="even"/>
          <w:type w:val="continuous"/>
          <w:pgSz w:w="11900" w:h="16840"/>
          <w:pgMar w:top="1150" w:right="1142" w:bottom="1460" w:left="1254" w:header="0" w:footer="3" w:gutter="0"/>
          <w:cols w:space="720" w:num="1"/>
          <w:docGrid w:linePitch="360" w:charSpace="0"/>
        </w:sectPr>
      </w:pPr>
      <w:r>
        <w:rPr>
          <w:color w:val="000000"/>
          <w:sz w:val="24"/>
          <w:szCs w:val="24"/>
        </w:rPr>
        <w:t>施工范围：因渗漏引起的内墙面涂饰面翻新恢复（室内楼梯间内墙面及天花面，首层大办公室北面天花及墙面，二层会议室大塑钢窗周边墙面，三楼茶水间塑钢窗周边墙面, 四层领导办公室塑钢窗周边墙面，四层大办公室塑钢窗周边墙面，四层南面大办公室天花, 二层靠公共卫生间的走廊墙角。）</w:t>
      </w:r>
    </w:p>
    <w:p>
      <w:pPr>
        <w:jc w:val="left"/>
        <w:rPr>
          <w:sz w:val="2"/>
          <w:szCs w:val="2"/>
        </w:rPr>
      </w:pPr>
    </w:p>
    <w:p>
      <w:pPr>
        <w:spacing w:after="79" w:line="1" w:lineRule="exact"/>
      </w:pPr>
    </w:p>
    <w:p>
      <w:pPr>
        <w:jc w:val="center"/>
        <w:rPr>
          <w:sz w:val="2"/>
          <w:szCs w:val="2"/>
        </w:rPr>
      </w:pPr>
      <w:r>
        <w:drawing>
          <wp:inline distT="0" distB="0" distL="114300" distR="114300">
            <wp:extent cx="5687695" cy="1908175"/>
            <wp:effectExtent l="0" t="0" r="8255" b="15875"/>
            <wp:docPr id="66" name="Picutre 66"/>
            <wp:cNvGraphicFramePr/>
            <a:graphic xmlns:a="http://schemas.openxmlformats.org/drawingml/2006/main">
              <a:graphicData uri="http://schemas.openxmlformats.org/drawingml/2006/picture">
                <pic:pic xmlns:pic="http://schemas.openxmlformats.org/drawingml/2006/picture">
                  <pic:nvPicPr>
                    <pic:cNvPr id="66" name="Picutre 66"/>
                    <pic:cNvPicPr/>
                  </pic:nvPicPr>
                  <pic:blipFill>
                    <a:blip r:embed="rId27"/>
                    <a:stretch>
                      <a:fillRect/>
                    </a:stretch>
                  </pic:blipFill>
                  <pic:spPr>
                    <a:xfrm>
                      <a:off x="0" y="0"/>
                      <a:ext cx="5687695" cy="1908175"/>
                    </a:xfrm>
                    <a:prstGeom prst="rect">
                      <a:avLst/>
                    </a:prstGeom>
                  </pic:spPr>
                </pic:pic>
              </a:graphicData>
            </a:graphic>
          </wp:inline>
        </w:drawing>
      </w:r>
    </w:p>
    <w:p>
      <w:pPr>
        <w:spacing w:after="139" w:line="1" w:lineRule="exact"/>
      </w:pPr>
    </w:p>
    <w:p>
      <w:pPr>
        <w:pStyle w:val="19"/>
        <w:keepNext/>
        <w:keepLines/>
        <w:tabs>
          <w:tab w:val="left" w:pos="1059"/>
        </w:tabs>
        <w:spacing w:after="0" w:line="442" w:lineRule="exact"/>
        <w:ind w:firstLine="480"/>
      </w:pPr>
      <w:bookmarkStart w:id="129" w:name="bookmark123"/>
      <w:bookmarkStart w:id="130" w:name="bookmark120"/>
      <w:bookmarkStart w:id="131" w:name="bookmark124"/>
      <w:bookmarkStart w:id="132" w:name="bookmark121"/>
      <w:bookmarkStart w:id="133" w:name="bookmark122"/>
      <w:r>
        <w:rPr>
          <w:color w:val="000000"/>
        </w:rPr>
        <w:t>一</w:t>
      </w:r>
      <w:bookmarkEnd w:id="129"/>
      <w:r>
        <w:rPr>
          <w:color w:val="000000"/>
        </w:rPr>
        <w:t>、</w:t>
      </w:r>
      <w:r>
        <w:rPr>
          <w:color w:val="000000"/>
        </w:rPr>
        <w:tab/>
      </w:r>
      <w:r>
        <w:rPr>
          <w:color w:val="000000"/>
        </w:rPr>
        <w:t>内墙天花基层铲除</w:t>
      </w:r>
      <w:bookmarkEnd w:id="130"/>
      <w:bookmarkEnd w:id="131"/>
      <w:bookmarkEnd w:id="132"/>
      <w:bookmarkEnd w:id="133"/>
    </w:p>
    <w:p>
      <w:pPr>
        <w:pStyle w:val="17"/>
        <w:spacing w:line="442" w:lineRule="exact"/>
        <w:ind w:firstLine="520"/>
      </w:pPr>
      <w:bookmarkStart w:id="134" w:name="bookmark125"/>
      <w:r>
        <w:rPr>
          <w:color w:val="000000"/>
          <w:sz w:val="24"/>
          <w:szCs w:val="24"/>
        </w:rPr>
        <w:t>找到污染、起皮、脱落、破损等部位的内墙及天花面，用电动及手动工具将基层凿除 干净至坚实基层。基面干净、无尘土、浮灰、油渍及其他污染物；水泥渣及疏松部位用钢丝刷、油灰刀将其清理干净。</w:t>
      </w:r>
      <w:bookmarkEnd w:id="134"/>
    </w:p>
    <w:p>
      <w:pPr>
        <w:pStyle w:val="18"/>
        <w:keepNext/>
        <w:keepLines/>
        <w:tabs>
          <w:tab w:val="left" w:pos="1059"/>
        </w:tabs>
        <w:spacing w:after="220"/>
        <w:jc w:val="left"/>
      </w:pPr>
      <w:bookmarkStart w:id="135" w:name="bookmark128"/>
      <w:bookmarkStart w:id="136" w:name="bookmark129"/>
      <w:bookmarkStart w:id="137" w:name="bookmark127"/>
      <w:bookmarkStart w:id="138" w:name="bookmark126"/>
      <w:r>
        <w:rPr>
          <w:color w:val="000000"/>
        </w:rPr>
        <w:t>二</w:t>
      </w:r>
      <w:bookmarkEnd w:id="135"/>
      <w:r>
        <w:rPr>
          <w:color w:val="000000"/>
        </w:rPr>
        <w:t>、</w:t>
      </w:r>
      <w:r>
        <w:rPr>
          <w:color w:val="000000"/>
        </w:rPr>
        <w:tab/>
      </w:r>
      <w:r>
        <w:rPr>
          <w:rFonts w:ascii="Times New Roman" w:hAnsi="Times New Roman" w:eastAsia="Times New Roman" w:cs="Times New Roman"/>
          <w:b w:val="0"/>
          <w:bCs w:val="0"/>
          <w:color w:val="000000"/>
          <w:sz w:val="30"/>
          <w:szCs w:val="30"/>
          <w:lang w:val="en-US" w:eastAsia="zh-CN" w:bidi="en-US"/>
        </w:rPr>
        <w:t>J100</w:t>
      </w:r>
      <w:r>
        <w:rPr>
          <w:color w:val="000000"/>
        </w:rPr>
        <w:t>通用强效加固剂两道</w:t>
      </w:r>
      <w:bookmarkEnd w:id="136"/>
      <w:bookmarkEnd w:id="137"/>
      <w:bookmarkEnd w:id="138"/>
    </w:p>
    <w:p>
      <w:pPr>
        <w:jc w:val="center"/>
        <w:rPr>
          <w:sz w:val="2"/>
          <w:szCs w:val="2"/>
        </w:rPr>
      </w:pPr>
      <w:r>
        <w:drawing>
          <wp:inline distT="0" distB="0" distL="114300" distR="114300">
            <wp:extent cx="2675890" cy="1755775"/>
            <wp:effectExtent l="0" t="0" r="10160" b="15875"/>
            <wp:docPr id="67" name="Picutre 67"/>
            <wp:cNvGraphicFramePr/>
            <a:graphic xmlns:a="http://schemas.openxmlformats.org/drawingml/2006/main">
              <a:graphicData uri="http://schemas.openxmlformats.org/drawingml/2006/picture">
                <pic:pic xmlns:pic="http://schemas.openxmlformats.org/drawingml/2006/picture">
                  <pic:nvPicPr>
                    <pic:cNvPr id="67" name="Picutre 67"/>
                    <pic:cNvPicPr/>
                  </pic:nvPicPr>
                  <pic:blipFill>
                    <a:blip r:embed="rId28"/>
                    <a:stretch>
                      <a:fillRect/>
                    </a:stretch>
                  </pic:blipFill>
                  <pic:spPr>
                    <a:xfrm>
                      <a:off x="0" y="0"/>
                      <a:ext cx="2675890" cy="1755775"/>
                    </a:xfrm>
                    <a:prstGeom prst="rect">
                      <a:avLst/>
                    </a:prstGeom>
                  </pic:spPr>
                </pic:pic>
              </a:graphicData>
            </a:graphic>
          </wp:inline>
        </w:drawing>
      </w:r>
    </w:p>
    <w:p>
      <w:pPr>
        <w:spacing w:after="139" w:line="1" w:lineRule="exact"/>
      </w:pPr>
    </w:p>
    <w:p>
      <w:pPr>
        <w:pStyle w:val="17"/>
        <w:spacing w:after="140" w:line="439" w:lineRule="exact"/>
        <w:ind w:firstLine="520"/>
        <w:jc w:val="left"/>
      </w:pPr>
      <w:bookmarkStart w:id="139" w:name="bookmark130"/>
      <w:r>
        <w:rPr>
          <w:color w:val="000000"/>
          <w:sz w:val="24"/>
          <w:szCs w:val="24"/>
        </w:rPr>
        <w:t>单组份材料，采用低速电钻配搅拌头进行机械搅拌均匀即可，用滚筒施工</w:t>
      </w:r>
      <w:r>
        <w:rPr>
          <w:b/>
          <w:bCs/>
          <w:color w:val="000000"/>
          <w:sz w:val="24"/>
          <w:szCs w:val="24"/>
        </w:rPr>
        <w:t>，</w:t>
      </w:r>
      <w:r>
        <w:rPr>
          <w:color w:val="000000"/>
          <w:sz w:val="24"/>
          <w:szCs w:val="24"/>
        </w:rPr>
        <w:t>可加少量 水稀释，涂覆要均匀，不能有漏底，并要求反复滚涂，使涂料与基层之间不留气泡粘结严密。第二遍应待先涂的涂料干固成膜后进行，干固时间为</w:t>
      </w:r>
      <w:r>
        <w:rPr>
          <w:b/>
          <w:bCs/>
          <w:color w:val="000000"/>
          <w:sz w:val="24"/>
          <w:szCs w:val="24"/>
        </w:rPr>
        <w:t>4</w:t>
      </w:r>
      <w:r>
        <w:rPr>
          <w:color w:val="000000"/>
          <w:sz w:val="24"/>
          <w:szCs w:val="24"/>
        </w:rPr>
        <w:t>小时，须基层表面饱和为宜, 每遍涂刷的方向与前一遍垂直。立面涂层应用棕刷进行施工，在相同高度施工面上，要先 涂远离配料点部位，后涂近处，先涂立面，后涂平面。</w:t>
      </w:r>
      <w:bookmarkEnd w:id="139"/>
    </w:p>
    <w:p>
      <w:pPr>
        <w:pStyle w:val="18"/>
        <w:keepNext/>
        <w:keepLines/>
        <w:spacing w:line="240" w:lineRule="auto"/>
      </w:pPr>
      <w:bookmarkStart w:id="140" w:name="bookmark133"/>
      <w:bookmarkStart w:id="141" w:name="bookmark134"/>
      <w:bookmarkStart w:id="142" w:name="bookmark131"/>
      <w:bookmarkStart w:id="143" w:name="bookmark132"/>
      <w:r>
        <w:rPr>
          <w:color w:val="000000"/>
        </w:rPr>
        <w:t>三</w:t>
      </w:r>
      <w:bookmarkEnd w:id="140"/>
      <w:r>
        <w:rPr>
          <w:color w:val="000000"/>
        </w:rPr>
        <w:t>、渗漏位置内面扩宽</w:t>
      </w:r>
      <w:r>
        <w:rPr>
          <w:rFonts w:ascii="Times New Roman" w:hAnsi="Times New Roman" w:eastAsia="Times New Roman" w:cs="Times New Roman"/>
          <w:b w:val="0"/>
          <w:bCs w:val="0"/>
          <w:color w:val="000000"/>
          <w:sz w:val="30"/>
          <w:szCs w:val="30"/>
          <w:lang w:val="en-US" w:eastAsia="zh-CN" w:bidi="en-US"/>
        </w:rPr>
        <w:t>300mm</w:t>
      </w:r>
      <w:r>
        <w:rPr>
          <w:color w:val="000000"/>
        </w:rPr>
        <w:t>内背水面防水增强处理</w:t>
      </w:r>
      <w:bookmarkEnd w:id="141"/>
      <w:bookmarkEnd w:id="142"/>
      <w:bookmarkEnd w:id="143"/>
    </w:p>
    <w:p>
      <w:pPr>
        <w:pStyle w:val="17"/>
        <w:spacing w:after="140" w:line="438" w:lineRule="exact"/>
        <w:ind w:firstLine="520"/>
      </w:pPr>
      <w:bookmarkStart w:id="144" w:name="bookmark135"/>
      <w:r>
        <w:rPr>
          <w:color w:val="000000"/>
          <w:sz w:val="24"/>
          <w:szCs w:val="24"/>
        </w:rPr>
        <w:t>抗渗微晶防水涂料施工，是以优质丙烯酸酯乳液和多种添加剂组成有机液料，再以特 种水泥及多种填充料组成的无机粉料，经一定比例配制成的双组分水泥基聚合物改性柔韧 型刚性防水涂层材料。此层主要起到是对基层密闭、对下层保护、对上层面砖结合的作用, 关键起到背水面防水效果。</w:t>
      </w:r>
      <w:bookmarkEnd w:id="144"/>
    </w:p>
    <w:p>
      <w:pPr>
        <w:pStyle w:val="18"/>
        <w:keepNext/>
        <w:keepLines/>
        <w:spacing w:after="140" w:line="240" w:lineRule="auto"/>
        <w:jc w:val="left"/>
      </w:pPr>
      <w:bookmarkStart w:id="145" w:name="bookmark137"/>
      <w:bookmarkStart w:id="146" w:name="bookmark136"/>
      <w:bookmarkStart w:id="147" w:name="bookmark138"/>
      <w:r>
        <w:rPr>
          <w:color w:val="000000"/>
        </w:rPr>
        <w:t>四、聚合物防水砂浆找平恢复</w:t>
      </w:r>
      <w:bookmarkEnd w:id="145"/>
      <w:bookmarkEnd w:id="146"/>
      <w:bookmarkEnd w:id="147"/>
    </w:p>
    <w:p>
      <w:pPr>
        <w:pStyle w:val="17"/>
        <w:spacing w:after="140" w:line="240" w:lineRule="auto"/>
        <w:ind w:firstLine="480"/>
        <w:sectPr>
          <w:headerReference r:id="rId15" w:type="default"/>
          <w:footerReference r:id="rId17" w:type="default"/>
          <w:headerReference r:id="rId16" w:type="even"/>
          <w:footerReference r:id="rId18" w:type="even"/>
          <w:pgSz w:w="11900" w:h="16840"/>
          <w:pgMar w:top="814" w:right="1143" w:bottom="1200" w:left="1359" w:header="0" w:footer="3" w:gutter="0"/>
          <w:cols w:space="720" w:num="1"/>
          <w:docGrid w:linePitch="360" w:charSpace="0"/>
        </w:sectPr>
      </w:pPr>
      <w:r>
        <w:rPr>
          <w:color w:val="000000"/>
          <w:sz w:val="24"/>
          <w:szCs w:val="24"/>
        </w:rPr>
        <w:t>搅拌器具必须干燥、清洁。按比例甲（液料）</w:t>
      </w:r>
      <w:r>
        <w:rPr>
          <w:b/>
          <w:bCs/>
          <w:color w:val="000000"/>
          <w:sz w:val="24"/>
          <w:szCs w:val="24"/>
        </w:rPr>
        <w:t>：</w:t>
      </w:r>
      <w:r>
        <w:rPr>
          <w:color w:val="000000"/>
          <w:sz w:val="24"/>
          <w:szCs w:val="24"/>
        </w:rPr>
        <w:t>乙（粉料）</w:t>
      </w:r>
      <w:r>
        <w:rPr>
          <w:b/>
          <w:bCs/>
          <w:color w:val="000000"/>
          <w:sz w:val="24"/>
          <w:szCs w:val="24"/>
        </w:rPr>
        <w:t>=1:5</w:t>
      </w:r>
      <w:r>
        <w:rPr>
          <w:color w:val="000000"/>
          <w:sz w:val="24"/>
          <w:szCs w:val="24"/>
        </w:rPr>
        <w:t>配制混合，不得任意</w:t>
      </w:r>
    </w:p>
    <w:p>
      <w:pPr>
        <w:pStyle w:val="17"/>
        <w:spacing w:line="436" w:lineRule="exact"/>
        <w:ind w:firstLine="0"/>
        <w:jc w:val="left"/>
      </w:pPr>
      <w:r>
        <w:rPr>
          <w:color w:val="000000"/>
          <w:sz w:val="24"/>
          <w:szCs w:val="24"/>
        </w:rPr>
        <w:t>改变配合比。搅拌采用低速电钻配搅拌头进行机械搅拌，搅拌时间为</w:t>
      </w:r>
      <w:r>
        <w:rPr>
          <w:b/>
          <w:bCs/>
          <w:color w:val="000000"/>
          <w:sz w:val="24"/>
          <w:szCs w:val="24"/>
          <w:lang w:val="en-US" w:eastAsia="zh-CN" w:bidi="en-US"/>
        </w:rPr>
        <w:t>5--10</w:t>
      </w:r>
      <w:r>
        <w:rPr>
          <w:color w:val="000000"/>
          <w:sz w:val="24"/>
          <w:szCs w:val="24"/>
        </w:rPr>
        <w:t>分钟，以混合 物料均匀细微、不含团粒为标准。待混合物料静置</w:t>
      </w:r>
      <w:r>
        <w:rPr>
          <w:b/>
          <w:bCs/>
          <w:color w:val="000000"/>
          <w:sz w:val="24"/>
          <w:szCs w:val="24"/>
          <w:lang w:val="en-US" w:eastAsia="zh-CN" w:bidi="en-US"/>
        </w:rPr>
        <w:t>2-3</w:t>
      </w:r>
      <w:r>
        <w:rPr>
          <w:color w:val="000000"/>
          <w:sz w:val="24"/>
          <w:szCs w:val="24"/>
        </w:rPr>
        <w:t>分钟后再重复搅拌一次即可使用。 现配现用，一般情况在</w:t>
      </w:r>
      <w:r>
        <w:rPr>
          <w:b/>
          <w:bCs/>
          <w:color w:val="000000"/>
          <w:sz w:val="24"/>
          <w:szCs w:val="24"/>
        </w:rPr>
        <w:t>30</w:t>
      </w:r>
      <w:r>
        <w:rPr>
          <w:color w:val="000000"/>
          <w:sz w:val="24"/>
          <w:szCs w:val="24"/>
        </w:rPr>
        <w:t>分钟内用完，同时采用面积用量法控制涂层厚度。</w:t>
      </w:r>
    </w:p>
    <w:p>
      <w:pPr>
        <w:pStyle w:val="17"/>
        <w:spacing w:line="436" w:lineRule="exact"/>
      </w:pPr>
      <w:r>
        <w:rPr>
          <w:color w:val="000000"/>
          <w:sz w:val="24"/>
          <w:szCs w:val="24"/>
        </w:rPr>
        <w:t>用抹刀将搅拌好的防水砂浆批刮到基面上，施工厚度要求达到</w:t>
      </w:r>
      <w:r>
        <w:rPr>
          <w:b/>
          <w:bCs/>
          <w:color w:val="000000"/>
          <w:sz w:val="24"/>
          <w:szCs w:val="24"/>
          <w:lang w:val="en-US" w:eastAsia="zh-CN" w:bidi="en-US"/>
        </w:rPr>
        <w:t>5mm</w:t>
      </w:r>
      <w:r>
        <w:rPr>
          <w:color w:val="000000"/>
          <w:sz w:val="24"/>
          <w:szCs w:val="24"/>
        </w:rPr>
        <w:t>左右。根据墙体的平整度分</w:t>
      </w:r>
      <w:r>
        <w:rPr>
          <w:b/>
          <w:bCs/>
          <w:color w:val="000000"/>
          <w:sz w:val="24"/>
          <w:szCs w:val="24"/>
        </w:rPr>
        <w:t>2~3</w:t>
      </w:r>
      <w:r>
        <w:rPr>
          <w:color w:val="000000"/>
          <w:sz w:val="24"/>
          <w:szCs w:val="24"/>
        </w:rPr>
        <w:t>遍刮抹，总共厚度满足设计要求，最后一层找平，压实。在第一遍聚 合物防水砂浆实干之后进行第二遍施工。依此类推。在最后一遍胶浆硬化之后做好养护工 作，养护时间不少于</w:t>
      </w:r>
      <w:r>
        <w:rPr>
          <w:b/>
          <w:bCs/>
          <w:color w:val="000000"/>
          <w:sz w:val="24"/>
          <w:szCs w:val="24"/>
        </w:rPr>
        <w:t>7</w:t>
      </w:r>
      <w:r>
        <w:rPr>
          <w:color w:val="000000"/>
          <w:sz w:val="24"/>
          <w:szCs w:val="24"/>
        </w:rPr>
        <w:t>天。</w:t>
      </w:r>
    </w:p>
    <w:p>
      <w:pPr>
        <w:pStyle w:val="17"/>
        <w:spacing w:after="160" w:line="436" w:lineRule="exact"/>
        <w:ind w:firstLine="600"/>
      </w:pPr>
      <w:bookmarkStart w:id="148" w:name="bookmark143"/>
      <w:r>
        <w:rPr>
          <w:color w:val="000000"/>
          <w:sz w:val="24"/>
          <w:szCs w:val="24"/>
        </w:rPr>
        <w:t>若批抹厚度超过</w:t>
      </w:r>
      <w:r>
        <w:rPr>
          <w:b/>
          <w:bCs/>
          <w:color w:val="000000"/>
          <w:sz w:val="24"/>
          <w:szCs w:val="24"/>
          <w:lang w:val="en-US" w:eastAsia="zh-CN" w:bidi="en-US"/>
        </w:rPr>
        <w:t>10mm</w:t>
      </w:r>
      <w:r>
        <w:rPr>
          <w:color w:val="000000"/>
          <w:sz w:val="24"/>
          <w:szCs w:val="24"/>
        </w:rPr>
        <w:t>以上,用普通防水砂浆施工，聚合物添加剂为水泥用量</w:t>
      </w:r>
      <w:r>
        <w:rPr>
          <w:b/>
          <w:bCs/>
          <w:color w:val="000000"/>
          <w:sz w:val="24"/>
          <w:szCs w:val="24"/>
        </w:rPr>
        <w:t>8-12%</w:t>
      </w:r>
      <w:r>
        <w:rPr>
          <w:color w:val="000000"/>
          <w:sz w:val="24"/>
          <w:szCs w:val="24"/>
        </w:rPr>
        <w:t>。</w:t>
      </w:r>
      <w:bookmarkEnd w:id="148"/>
    </w:p>
    <w:p>
      <w:pPr>
        <w:pStyle w:val="18"/>
        <w:keepNext/>
        <w:keepLines/>
        <w:spacing w:after="160" w:line="240" w:lineRule="auto"/>
        <w:ind w:firstLine="720"/>
      </w:pPr>
      <w:bookmarkStart w:id="149" w:name="bookmark144"/>
      <w:bookmarkStart w:id="150" w:name="bookmark145"/>
      <w:bookmarkStart w:id="151" w:name="bookmark146"/>
      <w:r>
        <w:rPr>
          <w:color w:val="000000"/>
        </w:rPr>
        <w:t>五、原样恢复腻子、涂料、罩面漆</w:t>
      </w:r>
      <w:bookmarkEnd w:id="149"/>
      <w:bookmarkEnd w:id="150"/>
      <w:bookmarkEnd w:id="151"/>
    </w:p>
    <w:p>
      <w:pPr>
        <w:pStyle w:val="17"/>
        <w:spacing w:after="40" w:line="240" w:lineRule="auto"/>
        <w:ind w:firstLine="600"/>
      </w:pPr>
      <w:bookmarkStart w:id="152" w:name="bookmark147"/>
      <w:r>
        <w:rPr>
          <w:color w:val="000000"/>
          <w:sz w:val="24"/>
          <w:szCs w:val="24"/>
        </w:rPr>
        <w:t>采用防霉腻子及涂料，施工工艺同内外墙。</w:t>
      </w:r>
      <w:bookmarkEnd w:id="152"/>
    </w:p>
    <w:p>
      <w:pPr>
        <w:pStyle w:val="18"/>
        <w:keepNext/>
        <w:keepLines/>
        <w:spacing w:line="443" w:lineRule="exact"/>
        <w:ind w:firstLine="720"/>
      </w:pPr>
      <w:bookmarkStart w:id="153" w:name="bookmark150"/>
      <w:bookmarkStart w:id="154" w:name="bookmark148"/>
      <w:bookmarkStart w:id="155" w:name="bookmark149"/>
      <w:r>
        <w:rPr>
          <w:color w:val="000000"/>
        </w:rPr>
        <w:t>六、踢脚线恢复</w:t>
      </w:r>
      <w:bookmarkEnd w:id="153"/>
      <w:bookmarkEnd w:id="154"/>
      <w:bookmarkEnd w:id="155"/>
    </w:p>
    <w:p>
      <w:pPr>
        <w:pStyle w:val="17"/>
        <w:tabs>
          <w:tab w:val="left" w:pos="876"/>
        </w:tabs>
        <w:spacing w:line="443" w:lineRule="exact"/>
        <w:ind w:firstLine="620"/>
      </w:pPr>
      <w:bookmarkStart w:id="156" w:name="bookmark151"/>
      <w:r>
        <w:rPr>
          <w:b/>
          <w:bCs/>
          <w:color w:val="000000"/>
          <w:sz w:val="24"/>
          <w:szCs w:val="24"/>
        </w:rPr>
        <w:t>1</w:t>
      </w:r>
      <w:bookmarkEnd w:id="156"/>
      <w:r>
        <w:rPr>
          <w:color w:val="000000"/>
          <w:sz w:val="24"/>
          <w:szCs w:val="24"/>
        </w:rPr>
        <w:t>、将破损踢脚线铲除至结构基层，并用界面剂及聚合物砂浆修补平整，预留踢脚厚 度。</w:t>
      </w:r>
    </w:p>
    <w:p>
      <w:pPr>
        <w:pStyle w:val="17"/>
        <w:tabs>
          <w:tab w:val="left" w:pos="876"/>
        </w:tabs>
        <w:spacing w:after="160" w:line="443" w:lineRule="exact"/>
        <w:ind w:firstLine="620"/>
      </w:pPr>
      <w:bookmarkStart w:id="157" w:name="bookmark153"/>
      <w:bookmarkStart w:id="158" w:name="bookmark152"/>
      <w:r>
        <w:rPr>
          <w:b/>
          <w:bCs/>
          <w:color w:val="000000"/>
          <w:sz w:val="24"/>
          <w:szCs w:val="24"/>
        </w:rPr>
        <w:t>2</w:t>
      </w:r>
      <w:bookmarkEnd w:id="157"/>
      <w:r>
        <w:rPr>
          <w:color w:val="000000"/>
          <w:sz w:val="24"/>
          <w:szCs w:val="24"/>
        </w:rPr>
        <w:t>、墙面标筋和标准水平线，</w:t>
      </w:r>
      <w:r>
        <w:rPr>
          <w:b/>
          <w:bCs/>
          <w:color w:val="000000"/>
          <w:sz w:val="24"/>
          <w:szCs w:val="24"/>
          <w:lang w:val="en-US" w:eastAsia="zh-CN" w:bidi="en-US"/>
        </w:rPr>
        <w:t>120mm</w:t>
      </w:r>
      <w:r>
        <w:rPr>
          <w:color w:val="000000"/>
          <w:sz w:val="24"/>
          <w:szCs w:val="24"/>
        </w:rPr>
        <w:t>高。用磁砖底胶抹底灰，并刮平划纹，待底层砂 浆干硬后，将已湿润阴干的瓷砖踢脚板抹上磁砖胶浆进行粘，用橡皮锤敲击平整，并注意 随时用水平尺、靠尺板找平、找直。次日，再用与地面板同色的水泥色浆擦缝。</w:t>
      </w:r>
      <w:bookmarkEnd w:id="158"/>
    </w:p>
    <w:p>
      <w:pPr>
        <w:pStyle w:val="15"/>
        <w:keepNext/>
        <w:keepLines/>
        <w:spacing w:after="160"/>
        <w:rPr>
          <w:color w:val="000000"/>
        </w:rPr>
      </w:pPr>
      <w:bookmarkStart w:id="159" w:name="bookmark154"/>
      <w:bookmarkStart w:id="160" w:name="bookmark156"/>
      <w:bookmarkStart w:id="161" w:name="bookmark155"/>
      <w:r>
        <w:rPr>
          <w:color w:val="000000"/>
        </w:rPr>
        <w:t>第五节、</w:t>
      </w:r>
      <w:r>
        <w:rPr>
          <w:rFonts w:hint="eastAsia"/>
          <w:color w:val="000000"/>
          <w:lang w:val="en-US" w:eastAsia="zh-CN"/>
        </w:rPr>
        <w:t>3-10</w:t>
      </w:r>
      <w:r>
        <w:rPr>
          <w:color w:val="000000"/>
        </w:rPr>
        <w:t>二层公共卫生间走廊墙面维修</w:t>
      </w:r>
      <w:bookmarkEnd w:id="159"/>
      <w:bookmarkEnd w:id="160"/>
      <w:bookmarkEnd w:id="161"/>
    </w:p>
    <w:p>
      <w:pPr>
        <w:pStyle w:val="18"/>
        <w:keepNext/>
        <w:keepLines/>
        <w:ind w:firstLine="600"/>
      </w:pPr>
      <w:r>
        <w:rPr>
          <w:rFonts w:hint="eastAsia"/>
          <w:color w:val="000000"/>
          <w:lang w:eastAsia="zh-CN"/>
        </w:rPr>
        <w:t>一</w:t>
      </w:r>
      <w:r>
        <w:rPr>
          <w:color w:val="000000"/>
        </w:rPr>
        <w:t>、</w:t>
      </w:r>
      <w:r>
        <w:rPr>
          <w:rFonts w:hint="eastAsia"/>
          <w:color w:val="000000"/>
        </w:rPr>
        <w:t>走廊护墙板(鱼肚白纹石晶艺术墙板)</w:t>
      </w:r>
    </w:p>
    <w:p>
      <w:pPr>
        <w:widowControl/>
        <w:jc w:val="left"/>
      </w:pPr>
      <w:r>
        <w:rPr>
          <w:rFonts w:hint="eastAsia" w:ascii="HYShuSongErKW" w:hAnsi="HYShuSongErKW" w:eastAsia="HYShuSongErKW" w:cs="HYShuSongErKW"/>
          <w:snapToGrid w:val="0"/>
          <w:color w:val="000000"/>
          <w:kern w:val="0"/>
          <w:sz w:val="23"/>
          <w:szCs w:val="23"/>
        </w:rPr>
        <w:t>（1）</w:t>
      </w:r>
      <w:r>
        <w:rPr>
          <w:rFonts w:ascii="HYShuSongErKW" w:hAnsi="HYShuSongErKW" w:eastAsia="HYShuSongErKW" w:cs="HYShuSongErKW"/>
          <w:snapToGrid w:val="0"/>
          <w:color w:val="000000"/>
          <w:kern w:val="0"/>
          <w:sz w:val="23"/>
          <w:szCs w:val="23"/>
        </w:rPr>
        <w:t xml:space="preserve">检查洞口及埋件，检查门边洞口是否方正垂直，预埋连件是否符合要求。 </w:t>
      </w:r>
    </w:p>
    <w:p>
      <w:pPr>
        <w:widowControl/>
        <w:jc w:val="left"/>
      </w:pPr>
      <w:r>
        <w:rPr>
          <w:rFonts w:ascii="HYShuSongErKW" w:hAnsi="HYShuSongErKW" w:eastAsia="HYShuSongErKW" w:cs="HYShuSongErKW"/>
          <w:snapToGrid w:val="0"/>
          <w:color w:val="000000"/>
          <w:kern w:val="0"/>
          <w:sz w:val="23"/>
          <w:szCs w:val="23"/>
        </w:rPr>
        <w:t xml:space="preserve">（2）弹线，护墙板应根据设计要求事先弹出安装高度的水平线。 </w:t>
      </w:r>
    </w:p>
    <w:p>
      <w:pPr>
        <w:widowControl/>
        <w:jc w:val="left"/>
      </w:pPr>
      <w:r>
        <w:rPr>
          <w:rFonts w:ascii="HYShuSongErKW" w:hAnsi="HYShuSongErKW" w:eastAsia="HYShuSongErKW" w:cs="HYShuSongErKW"/>
          <w:snapToGrid w:val="0"/>
          <w:color w:val="000000"/>
          <w:kern w:val="0"/>
          <w:sz w:val="23"/>
          <w:szCs w:val="23"/>
        </w:rPr>
        <w:t xml:space="preserve">（3）制作及安装卡槽卡垫 </w:t>
      </w:r>
    </w:p>
    <w:p>
      <w:pPr>
        <w:widowControl/>
        <w:jc w:val="left"/>
      </w:pPr>
      <w:r>
        <w:rPr>
          <w:rFonts w:ascii="HYShuSongErKW" w:hAnsi="HYShuSongErKW" w:eastAsia="HYShuSongErKW" w:cs="HYShuSongErKW"/>
          <w:snapToGrid w:val="0"/>
          <w:color w:val="000000"/>
          <w:kern w:val="0"/>
          <w:sz w:val="23"/>
          <w:szCs w:val="23"/>
        </w:rPr>
        <w:t xml:space="preserve">1）护墙板根据高度和房间大小，预埋卡槽卡垫，整体或分片安装。 </w:t>
      </w:r>
    </w:p>
    <w:p>
      <w:pPr>
        <w:widowControl/>
        <w:jc w:val="left"/>
      </w:pPr>
      <w:r>
        <w:rPr>
          <w:rFonts w:ascii="HYShuSongErKW" w:hAnsi="HYShuSongErKW" w:eastAsia="HYShuSongErKW" w:cs="HYShuSongErKW"/>
          <w:snapToGrid w:val="0"/>
          <w:color w:val="000000"/>
          <w:kern w:val="0"/>
          <w:sz w:val="23"/>
          <w:szCs w:val="23"/>
        </w:rPr>
        <w:t xml:space="preserve">2）护墙板根据走廊两角三门框按面板分块大小由下到上做好标点，然后在空挡内 </w:t>
      </w:r>
    </w:p>
    <w:p>
      <w:pPr>
        <w:widowControl/>
        <w:jc w:val="left"/>
      </w:pPr>
      <w:r>
        <w:rPr>
          <w:rFonts w:ascii="HYShuSongErKW" w:hAnsi="HYShuSongErKW" w:eastAsia="HYShuSongErKW" w:cs="HYShuSongErKW"/>
          <w:snapToGrid w:val="0"/>
          <w:color w:val="000000"/>
          <w:kern w:val="0"/>
          <w:sz w:val="23"/>
          <w:szCs w:val="23"/>
        </w:rPr>
        <w:t xml:space="preserve">根据设计要求钉卡垫。 </w:t>
      </w:r>
    </w:p>
    <w:p>
      <w:pPr>
        <w:widowControl/>
        <w:jc w:val="left"/>
      </w:pPr>
      <w:r>
        <w:rPr>
          <w:rFonts w:ascii="HYShuSongErKW" w:hAnsi="HYShuSongErKW" w:eastAsia="HYShuSongErKW" w:cs="HYShuSongErKW"/>
          <w:snapToGrid w:val="0"/>
          <w:color w:val="000000"/>
          <w:kern w:val="0"/>
          <w:sz w:val="23"/>
          <w:szCs w:val="23"/>
        </w:rPr>
        <w:t xml:space="preserve">3）面板不大面净光，小面刨直，纹路根部向下；长度方向需要对接时，花纹应通 </w:t>
      </w:r>
    </w:p>
    <w:p>
      <w:pPr>
        <w:widowControl/>
        <w:jc w:val="left"/>
      </w:pPr>
      <w:r>
        <w:rPr>
          <w:rFonts w:ascii="HYShuSongErKW" w:hAnsi="HYShuSongErKW" w:eastAsia="HYShuSongErKW" w:cs="HYShuSongErKW"/>
          <w:snapToGrid w:val="0"/>
          <w:color w:val="000000"/>
          <w:kern w:val="0"/>
          <w:sz w:val="23"/>
          <w:szCs w:val="23"/>
        </w:rPr>
        <w:t xml:space="preserve">顺，其接头位置应避开视线平视范围，木护墙板拼缝一般离地面以下。 </w:t>
      </w:r>
    </w:p>
    <w:p>
      <w:pPr>
        <w:widowControl/>
        <w:jc w:val="left"/>
      </w:pPr>
      <w:r>
        <w:rPr>
          <w:rFonts w:ascii="HYShuSongErKW" w:hAnsi="HYShuSongErKW" w:eastAsia="HYShuSongErKW" w:cs="HYShuSongErKW"/>
          <w:snapToGrid w:val="0"/>
          <w:color w:val="000000"/>
          <w:kern w:val="0"/>
          <w:sz w:val="23"/>
          <w:szCs w:val="23"/>
        </w:rPr>
        <w:t xml:space="preserve">4）配好的面板要刨净光，安装位置正确，割角整齐，交圈，接缝严密，平直通顺， </w:t>
      </w:r>
    </w:p>
    <w:p>
      <w:pPr>
        <w:widowControl/>
        <w:jc w:val="left"/>
      </w:pPr>
      <w:r>
        <w:rPr>
          <w:rFonts w:ascii="HYShuSongErKW" w:hAnsi="HYShuSongErKW" w:eastAsia="HYShuSongErKW" w:cs="HYShuSongErKW"/>
          <w:snapToGrid w:val="0"/>
          <w:color w:val="000000"/>
          <w:kern w:val="0"/>
          <w:sz w:val="23"/>
          <w:szCs w:val="23"/>
        </w:rPr>
        <w:t>与墙面紧贴，出墙尺寸一致</w:t>
      </w:r>
    </w:p>
    <w:p>
      <w:pPr>
        <w:pStyle w:val="15"/>
        <w:keepNext/>
        <w:keepLines/>
        <w:spacing w:after="160"/>
        <w:rPr>
          <w:color w:val="000000"/>
        </w:rPr>
      </w:pPr>
    </w:p>
    <w:p>
      <w:pPr>
        <w:pStyle w:val="18"/>
        <w:keepNext/>
        <w:keepLines/>
        <w:ind w:firstLine="600"/>
      </w:pPr>
      <w:bookmarkStart w:id="162" w:name="bookmark163"/>
      <w:bookmarkStart w:id="163" w:name="bookmark164"/>
      <w:bookmarkStart w:id="164" w:name="bookmark162"/>
      <w:r>
        <w:rPr>
          <w:color w:val="000000"/>
        </w:rPr>
        <w:t>二、黑色不锈钢踢脚线</w:t>
      </w:r>
      <w:bookmarkEnd w:id="162"/>
      <w:bookmarkEnd w:id="163"/>
      <w:bookmarkEnd w:id="164"/>
    </w:p>
    <w:p>
      <w:pPr>
        <w:pStyle w:val="17"/>
        <w:tabs>
          <w:tab w:val="left" w:pos="889"/>
        </w:tabs>
        <w:spacing w:line="442" w:lineRule="exact"/>
        <w:ind w:firstLine="600"/>
        <w:jc w:val="left"/>
      </w:pPr>
      <w:bookmarkStart w:id="165" w:name="bookmark165"/>
      <w:r>
        <w:rPr>
          <w:b/>
          <w:bCs/>
          <w:color w:val="000000"/>
          <w:sz w:val="24"/>
          <w:szCs w:val="24"/>
        </w:rPr>
        <w:t>1</w:t>
      </w:r>
      <w:bookmarkEnd w:id="165"/>
      <w:r>
        <w:rPr>
          <w:color w:val="000000"/>
          <w:sz w:val="24"/>
          <w:szCs w:val="24"/>
        </w:rPr>
        <w:t>、凿除旧踢脚线，让该处平直。清除掉墙根、墙角处突岀的灰砂，尽量保证成</w:t>
      </w:r>
      <w:r>
        <w:rPr>
          <w:b/>
          <w:bCs/>
          <w:color w:val="000000"/>
          <w:sz w:val="24"/>
          <w:szCs w:val="24"/>
        </w:rPr>
        <w:t xml:space="preserve">90 </w:t>
      </w:r>
      <w:r>
        <w:rPr>
          <w:color w:val="000000"/>
          <w:sz w:val="24"/>
          <w:szCs w:val="24"/>
        </w:rPr>
        <w:t>度角。并用界面剂及聚合物砂浆修补与墙饰面平齐，以保证安装后的踢脚线平整及与墙面 贴紧无缝隙。</w:t>
      </w:r>
    </w:p>
    <w:p>
      <w:pPr>
        <w:pStyle w:val="17"/>
        <w:tabs>
          <w:tab w:val="left" w:pos="889"/>
        </w:tabs>
        <w:spacing w:line="442" w:lineRule="exact"/>
        <w:ind w:firstLine="600"/>
        <w:jc w:val="left"/>
      </w:pPr>
      <w:bookmarkStart w:id="166" w:name="bookmark166"/>
      <w:r>
        <w:rPr>
          <w:b/>
          <w:bCs/>
          <w:color w:val="000000"/>
          <w:sz w:val="24"/>
          <w:szCs w:val="24"/>
        </w:rPr>
        <w:t>2</w:t>
      </w:r>
      <w:bookmarkEnd w:id="166"/>
      <w:r>
        <w:rPr>
          <w:color w:val="000000"/>
          <w:sz w:val="24"/>
          <w:szCs w:val="24"/>
        </w:rPr>
        <w:t>、画定位线：安装前在墙面安装踢脚线位置、先将卡扣间距线、高度位置线、画到 墙面上。</w:t>
      </w:r>
    </w:p>
    <w:p>
      <w:pPr>
        <w:pStyle w:val="17"/>
        <w:tabs>
          <w:tab w:val="left" w:pos="889"/>
        </w:tabs>
        <w:spacing w:line="442" w:lineRule="exact"/>
        <w:ind w:firstLine="600"/>
        <w:jc w:val="left"/>
      </w:pPr>
      <w:bookmarkStart w:id="167" w:name="bookmark167"/>
      <w:r>
        <w:rPr>
          <w:b/>
          <w:bCs/>
          <w:color w:val="000000"/>
          <w:sz w:val="24"/>
          <w:szCs w:val="24"/>
        </w:rPr>
        <w:t>3</w:t>
      </w:r>
      <w:bookmarkEnd w:id="167"/>
      <w:r>
        <w:rPr>
          <w:color w:val="000000"/>
          <w:sz w:val="24"/>
          <w:szCs w:val="24"/>
        </w:rPr>
        <w:t>、准备垫片及检査墙面：安装前准备好一定量的垫片，垫片尺寸：</w:t>
      </w:r>
      <w:r>
        <w:rPr>
          <w:b/>
          <w:bCs/>
          <w:color w:val="000000"/>
          <w:sz w:val="24"/>
          <w:szCs w:val="24"/>
        </w:rPr>
        <w:t xml:space="preserve">35 </w:t>
      </w:r>
      <w:r>
        <w:rPr>
          <w:b/>
          <w:bCs/>
          <w:color w:val="000000"/>
          <w:sz w:val="24"/>
          <w:szCs w:val="24"/>
          <w:lang w:val="en-US" w:eastAsia="zh-CN" w:bidi="en-US"/>
        </w:rPr>
        <w:t>mmX35 mmX2 mm,</w:t>
      </w:r>
      <w:r>
        <w:rPr>
          <w:color w:val="000000"/>
          <w:sz w:val="24"/>
          <w:szCs w:val="24"/>
        </w:rPr>
        <w:t>用铝塑板或夹板制作。</w:t>
      </w:r>
    </w:p>
    <w:p>
      <w:pPr>
        <w:pStyle w:val="17"/>
        <w:tabs>
          <w:tab w:val="left" w:pos="889"/>
        </w:tabs>
        <w:spacing w:line="442" w:lineRule="exact"/>
        <w:ind w:firstLine="600"/>
        <w:jc w:val="left"/>
      </w:pPr>
      <w:bookmarkStart w:id="168" w:name="bookmark168"/>
      <w:r>
        <w:rPr>
          <w:b/>
          <w:bCs/>
          <w:color w:val="000000"/>
          <w:sz w:val="24"/>
          <w:szCs w:val="24"/>
        </w:rPr>
        <w:t>4</w:t>
      </w:r>
      <w:bookmarkEnd w:id="168"/>
      <w:r>
        <w:rPr>
          <w:color w:val="000000"/>
          <w:sz w:val="24"/>
          <w:szCs w:val="24"/>
        </w:rPr>
        <w:t>、固定卡扣：用线绳采用拉直线方法检査墙面平直状况，无论是否平直每个卡扣贴 墙面都要垫一垫片，然后根据墙面不平直程度，差多少垫多少，否则会造成装上的踢脚线 成龙型扭曲的严重缺陷。</w:t>
      </w:r>
    </w:p>
    <w:p>
      <w:pPr>
        <w:pStyle w:val="17"/>
        <w:tabs>
          <w:tab w:val="left" w:pos="889"/>
        </w:tabs>
        <w:spacing w:line="442" w:lineRule="exact"/>
        <w:ind w:firstLine="600"/>
        <w:jc w:val="left"/>
      </w:pPr>
      <w:bookmarkStart w:id="169" w:name="bookmark169"/>
      <w:r>
        <w:rPr>
          <w:b/>
          <w:bCs/>
          <w:color w:val="000000"/>
          <w:sz w:val="24"/>
          <w:szCs w:val="24"/>
        </w:rPr>
        <w:t>5</w:t>
      </w:r>
      <w:bookmarkEnd w:id="169"/>
      <w:r>
        <w:rPr>
          <w:color w:val="000000"/>
          <w:sz w:val="24"/>
          <w:szCs w:val="24"/>
        </w:rPr>
        <w:t>、安装踢脚线：先将踢脚线两端装阴角或阳角处用刀将塑衬削薄（便于装阴角或阳 角）；然后装上阴角或阳角</w:t>
      </w:r>
      <w:r>
        <w:rPr>
          <w:b/>
          <w:bCs/>
          <w:color w:val="000000"/>
          <w:sz w:val="24"/>
          <w:szCs w:val="24"/>
        </w:rPr>
        <w:t>，</w:t>
      </w:r>
      <w:r>
        <w:rPr>
          <w:color w:val="000000"/>
          <w:sz w:val="24"/>
          <w:szCs w:val="24"/>
        </w:rPr>
        <w:t>靠放于安装墙面处，验证尺寸是否准确、如无误差先将踢脚 线上槽拍入卡扣内（可将踢脚线向上提起一点然后再拍）、然将后将下槽拍入卡扣内。</w:t>
      </w:r>
    </w:p>
    <w:p>
      <w:pPr>
        <w:pStyle w:val="17"/>
        <w:tabs>
          <w:tab w:val="left" w:pos="997"/>
        </w:tabs>
        <w:spacing w:line="442" w:lineRule="exact"/>
        <w:ind w:firstLine="600"/>
        <w:jc w:val="left"/>
      </w:pPr>
      <w:bookmarkStart w:id="170" w:name="bookmark170"/>
      <w:r>
        <w:rPr>
          <w:b/>
          <w:bCs/>
          <w:color w:val="000000"/>
          <w:sz w:val="24"/>
          <w:szCs w:val="24"/>
        </w:rPr>
        <w:t>6</w:t>
      </w:r>
      <w:bookmarkEnd w:id="170"/>
      <w:r>
        <w:rPr>
          <w:color w:val="000000"/>
          <w:sz w:val="24"/>
          <w:szCs w:val="24"/>
        </w:rPr>
        <w:t>、</w:t>
      </w:r>
      <w:r>
        <w:rPr>
          <w:color w:val="000000"/>
          <w:sz w:val="24"/>
          <w:szCs w:val="24"/>
        </w:rPr>
        <w:tab/>
      </w:r>
      <w:r>
        <w:rPr>
          <w:color w:val="000000"/>
          <w:sz w:val="24"/>
          <w:szCs w:val="24"/>
        </w:rPr>
        <w:t>踢脚线饰面板板缝接口处高差应不大于</w:t>
      </w:r>
      <w:r>
        <w:rPr>
          <w:b/>
          <w:bCs/>
          <w:color w:val="000000"/>
          <w:sz w:val="24"/>
          <w:szCs w:val="24"/>
          <w:lang w:val="en-US" w:eastAsia="zh-CN" w:bidi="en-US"/>
        </w:rPr>
        <w:t>0.5 mm</w:t>
      </w:r>
      <w:r>
        <w:rPr>
          <w:color w:val="000000"/>
          <w:sz w:val="24"/>
          <w:szCs w:val="24"/>
          <w:lang w:val="en-US" w:eastAsia="zh-CN" w:bidi="en-US"/>
        </w:rPr>
        <w:t>、</w:t>
      </w:r>
      <w:r>
        <w:rPr>
          <w:color w:val="000000"/>
          <w:sz w:val="24"/>
          <w:szCs w:val="24"/>
        </w:rPr>
        <w:t>接缝宽度不大于</w:t>
      </w:r>
      <w:r>
        <w:rPr>
          <w:b/>
          <w:bCs/>
          <w:color w:val="000000"/>
          <w:sz w:val="24"/>
          <w:szCs w:val="24"/>
          <w:lang w:val="en-US" w:eastAsia="zh-CN" w:bidi="en-US"/>
        </w:rPr>
        <w:t>0.5 mm</w:t>
      </w:r>
      <w:r>
        <w:rPr>
          <w:color w:val="000000"/>
          <w:sz w:val="24"/>
          <w:szCs w:val="24"/>
          <w:lang w:val="en-US" w:eastAsia="zh-CN" w:bidi="en-US"/>
        </w:rPr>
        <w:t>。</w:t>
      </w:r>
    </w:p>
    <w:p>
      <w:pPr>
        <w:pStyle w:val="17"/>
        <w:tabs>
          <w:tab w:val="left" w:pos="997"/>
        </w:tabs>
        <w:spacing w:line="442" w:lineRule="exact"/>
        <w:ind w:firstLine="600"/>
        <w:jc w:val="left"/>
      </w:pPr>
      <w:bookmarkStart w:id="171" w:name="bookmark171"/>
      <w:r>
        <w:rPr>
          <w:b/>
          <w:bCs/>
          <w:color w:val="000000"/>
          <w:sz w:val="24"/>
          <w:szCs w:val="24"/>
        </w:rPr>
        <w:t>7</w:t>
      </w:r>
      <w:bookmarkEnd w:id="171"/>
      <w:r>
        <w:rPr>
          <w:color w:val="000000"/>
          <w:sz w:val="24"/>
          <w:szCs w:val="24"/>
        </w:rPr>
        <w:t>、</w:t>
      </w:r>
      <w:r>
        <w:rPr>
          <w:color w:val="000000"/>
          <w:sz w:val="24"/>
          <w:szCs w:val="24"/>
        </w:rPr>
        <w:tab/>
      </w:r>
      <w:r>
        <w:rPr>
          <w:color w:val="000000"/>
          <w:sz w:val="24"/>
          <w:szCs w:val="24"/>
        </w:rPr>
        <w:t>踢脚线与墙面之间旳缝隙用中性白色硅胶填缝。</w:t>
      </w:r>
    </w:p>
    <w:p>
      <w:pPr>
        <w:pStyle w:val="17"/>
        <w:tabs>
          <w:tab w:val="left" w:pos="997"/>
        </w:tabs>
        <w:spacing w:after="180" w:line="442" w:lineRule="exact"/>
        <w:ind w:firstLine="600"/>
        <w:jc w:val="left"/>
      </w:pPr>
      <w:bookmarkStart w:id="172" w:name="bookmark173"/>
      <w:bookmarkStart w:id="173" w:name="bookmark172"/>
      <w:r>
        <w:rPr>
          <w:b/>
          <w:bCs/>
          <w:color w:val="000000"/>
          <w:sz w:val="24"/>
          <w:szCs w:val="24"/>
        </w:rPr>
        <w:t>8</w:t>
      </w:r>
      <w:bookmarkEnd w:id="172"/>
      <w:r>
        <w:rPr>
          <w:color w:val="000000"/>
          <w:sz w:val="24"/>
          <w:szCs w:val="24"/>
        </w:rPr>
        <w:t>、</w:t>
      </w:r>
      <w:r>
        <w:rPr>
          <w:color w:val="000000"/>
          <w:sz w:val="24"/>
          <w:szCs w:val="24"/>
        </w:rPr>
        <w:tab/>
      </w:r>
      <w:r>
        <w:rPr>
          <w:color w:val="000000"/>
          <w:sz w:val="24"/>
          <w:szCs w:val="24"/>
        </w:rPr>
        <w:t>踢脚线表面保护膜竣工后撕掉。并用抹布粘上滑石粉擦抹掉不锈钢面上的污物。</w:t>
      </w:r>
      <w:bookmarkEnd w:id="173"/>
    </w:p>
    <w:p>
      <w:pPr>
        <w:pStyle w:val="15"/>
        <w:keepNext/>
        <w:keepLines/>
        <w:spacing w:after="0"/>
      </w:pPr>
      <w:bookmarkStart w:id="174" w:name="bookmark174"/>
      <w:bookmarkStart w:id="175" w:name="bookmark176"/>
      <w:bookmarkStart w:id="176" w:name="bookmark175"/>
      <w:r>
        <w:rPr>
          <w:color w:val="000000"/>
        </w:rPr>
        <w:t>第六节、</w:t>
      </w:r>
      <w:r>
        <w:rPr>
          <w:rFonts w:hint="eastAsia"/>
          <w:color w:val="000000"/>
          <w:lang w:val="en-US" w:eastAsia="zh-CN"/>
        </w:rPr>
        <w:t>3-10</w:t>
      </w:r>
      <w:r>
        <w:rPr>
          <w:color w:val="000000"/>
        </w:rPr>
        <w:t>外墙面废弃孔洞封堵等零星杂项维修</w:t>
      </w:r>
      <w:bookmarkEnd w:id="174"/>
      <w:bookmarkEnd w:id="175"/>
      <w:bookmarkEnd w:id="176"/>
    </w:p>
    <w:p>
      <w:pPr>
        <w:pStyle w:val="17"/>
        <w:spacing w:line="446" w:lineRule="exact"/>
        <w:ind w:firstLine="600"/>
      </w:pPr>
      <w:r>
        <w:rPr>
          <w:color w:val="000000"/>
          <w:sz w:val="24"/>
          <w:szCs w:val="24"/>
        </w:rPr>
        <w:t>施工范围：所有外墙面废弃孔洞封堵，外墙面拆除旧角架，空调冷凝水管及空调排水 管更换，南面室外消防钢楼梯翻新。</w:t>
      </w:r>
    </w:p>
    <w:p>
      <w:pPr>
        <w:jc w:val="left"/>
        <w:rPr>
          <w:sz w:val="2"/>
          <w:szCs w:val="2"/>
        </w:rPr>
      </w:pPr>
    </w:p>
    <w:p>
      <w:pPr>
        <w:spacing w:after="59" w:line="1" w:lineRule="exact"/>
      </w:pPr>
    </w:p>
    <w:p>
      <w:pPr>
        <w:jc w:val="center"/>
        <w:rPr>
          <w:sz w:val="2"/>
          <w:szCs w:val="2"/>
        </w:rPr>
      </w:pPr>
      <w:r>
        <w:drawing>
          <wp:inline distT="0" distB="0" distL="114300" distR="114300">
            <wp:extent cx="5876290" cy="2493010"/>
            <wp:effectExtent l="0" t="0" r="10160" b="2540"/>
            <wp:docPr id="101" name="Picutre 101"/>
            <wp:cNvGraphicFramePr/>
            <a:graphic xmlns:a="http://schemas.openxmlformats.org/drawingml/2006/main">
              <a:graphicData uri="http://schemas.openxmlformats.org/drawingml/2006/picture">
                <pic:pic xmlns:pic="http://schemas.openxmlformats.org/drawingml/2006/picture">
                  <pic:nvPicPr>
                    <pic:cNvPr id="101" name="Picutre 101"/>
                    <pic:cNvPicPr/>
                  </pic:nvPicPr>
                  <pic:blipFill>
                    <a:blip r:embed="rId29"/>
                    <a:stretch>
                      <a:fillRect/>
                    </a:stretch>
                  </pic:blipFill>
                  <pic:spPr>
                    <a:xfrm>
                      <a:off x="0" y="0"/>
                      <a:ext cx="5876290" cy="2493010"/>
                    </a:xfrm>
                    <a:prstGeom prst="rect">
                      <a:avLst/>
                    </a:prstGeom>
                  </pic:spPr>
                </pic:pic>
              </a:graphicData>
            </a:graphic>
          </wp:inline>
        </w:drawing>
      </w:r>
    </w:p>
    <w:p>
      <w:pPr>
        <w:pStyle w:val="20"/>
        <w:tabs>
          <w:tab w:val="left" w:pos="843"/>
        </w:tabs>
        <w:spacing w:line="447" w:lineRule="exact"/>
        <w:ind w:firstLine="482" w:firstLineChars="200"/>
        <w:jc w:val="left"/>
      </w:pPr>
      <w:r>
        <w:rPr>
          <w:b/>
          <w:bCs/>
          <w:color w:val="000000"/>
          <w:sz w:val="24"/>
          <w:szCs w:val="24"/>
        </w:rPr>
        <w:t>1</w:t>
      </w:r>
      <w:r>
        <w:rPr>
          <w:color w:val="000000"/>
          <w:sz w:val="24"/>
          <w:szCs w:val="24"/>
        </w:rPr>
        <w:t>、</w:t>
      </w:r>
      <w:r>
        <w:rPr>
          <w:color w:val="000000"/>
          <w:sz w:val="24"/>
          <w:szCs w:val="24"/>
        </w:rPr>
        <w:tab/>
      </w:r>
      <w:r>
        <w:rPr>
          <w:color w:val="000000"/>
          <w:sz w:val="24"/>
          <w:szCs w:val="24"/>
        </w:rPr>
        <w:t>用登高车或吊绳滑板施工，施工区域用警示带围蔽，并专人看守。</w:t>
      </w:r>
    </w:p>
    <w:p>
      <w:pPr>
        <w:pStyle w:val="17"/>
        <w:tabs>
          <w:tab w:val="left" w:pos="875"/>
        </w:tabs>
        <w:spacing w:line="447" w:lineRule="exact"/>
        <w:ind w:firstLine="500"/>
        <w:jc w:val="left"/>
      </w:pPr>
      <w:bookmarkStart w:id="177" w:name="bookmark177"/>
      <w:r>
        <w:rPr>
          <w:b/>
          <w:bCs/>
          <w:color w:val="000000"/>
          <w:sz w:val="24"/>
          <w:szCs w:val="24"/>
        </w:rPr>
        <w:t>2</w:t>
      </w:r>
      <w:bookmarkEnd w:id="177"/>
      <w:r>
        <w:rPr>
          <w:color w:val="000000"/>
          <w:sz w:val="24"/>
          <w:szCs w:val="24"/>
        </w:rPr>
        <w:t>、</w:t>
      </w:r>
      <w:r>
        <w:rPr>
          <w:color w:val="000000"/>
          <w:sz w:val="24"/>
          <w:szCs w:val="24"/>
        </w:rPr>
        <w:tab/>
      </w:r>
      <w:r>
        <w:rPr>
          <w:color w:val="000000"/>
          <w:sz w:val="24"/>
          <w:szCs w:val="24"/>
        </w:rPr>
        <w:t>室外钢楼梯翻新，破损的部位用同规格的钢板或型材修补，整体打磨除锈；防锈 漆两遍、灰色面漆两遍，釆用喷涂或滚涂工艺；须均匀不积堆，颜色一致。</w:t>
      </w:r>
    </w:p>
    <w:p>
      <w:pPr>
        <w:pStyle w:val="17"/>
        <w:tabs>
          <w:tab w:val="left" w:pos="902"/>
        </w:tabs>
        <w:spacing w:line="447" w:lineRule="exact"/>
        <w:ind w:firstLine="500"/>
        <w:jc w:val="left"/>
      </w:pPr>
      <w:bookmarkStart w:id="178" w:name="bookmark178"/>
      <w:r>
        <w:rPr>
          <w:b/>
          <w:bCs/>
          <w:color w:val="000000"/>
          <w:sz w:val="24"/>
          <w:szCs w:val="24"/>
        </w:rPr>
        <w:t>3</w:t>
      </w:r>
      <w:bookmarkEnd w:id="178"/>
      <w:r>
        <w:rPr>
          <w:color w:val="000000"/>
          <w:sz w:val="24"/>
          <w:szCs w:val="24"/>
        </w:rPr>
        <w:t>、</w:t>
      </w:r>
      <w:r>
        <w:rPr>
          <w:color w:val="000000"/>
          <w:sz w:val="24"/>
          <w:szCs w:val="24"/>
        </w:rPr>
        <w:tab/>
      </w:r>
      <w:r>
        <w:rPr>
          <w:color w:val="000000"/>
          <w:sz w:val="24"/>
          <w:szCs w:val="24"/>
        </w:rPr>
        <w:t>旧角铁、旧空调架全部拆除干净，并用环氧胶泥抹平。</w:t>
      </w:r>
    </w:p>
    <w:p>
      <w:pPr>
        <w:pStyle w:val="17"/>
        <w:tabs>
          <w:tab w:val="left" w:pos="878"/>
        </w:tabs>
        <w:spacing w:line="447" w:lineRule="exact"/>
        <w:ind w:firstLine="500"/>
        <w:jc w:val="left"/>
      </w:pPr>
      <w:bookmarkStart w:id="179" w:name="bookmark179"/>
      <w:r>
        <w:rPr>
          <w:b/>
          <w:bCs/>
          <w:color w:val="000000"/>
          <w:sz w:val="24"/>
          <w:szCs w:val="24"/>
        </w:rPr>
        <w:t>4</w:t>
      </w:r>
      <w:bookmarkEnd w:id="179"/>
      <w:r>
        <w:rPr>
          <w:color w:val="000000"/>
          <w:sz w:val="24"/>
          <w:szCs w:val="24"/>
        </w:rPr>
        <w:t>、</w:t>
      </w:r>
      <w:r>
        <w:rPr>
          <w:color w:val="000000"/>
          <w:sz w:val="24"/>
          <w:szCs w:val="24"/>
        </w:rPr>
        <w:tab/>
      </w:r>
      <w:r>
        <w:rPr>
          <w:color w:val="000000"/>
          <w:sz w:val="24"/>
          <w:szCs w:val="24"/>
        </w:rPr>
        <w:t>所有破损氧化的空调冷凝管全部更换，釆用软质橡胶接头的聚乙烯软管，并不锈 钢卡箍固定。</w:t>
      </w:r>
    </w:p>
    <w:p>
      <w:pPr>
        <w:pStyle w:val="17"/>
        <w:tabs>
          <w:tab w:val="left" w:pos="886"/>
        </w:tabs>
        <w:spacing w:line="445" w:lineRule="exact"/>
        <w:ind w:firstLine="500"/>
        <w:jc w:val="left"/>
      </w:pPr>
      <w:bookmarkStart w:id="180" w:name="bookmark180"/>
      <w:r>
        <w:rPr>
          <w:b/>
          <w:bCs/>
          <w:color w:val="000000"/>
          <w:sz w:val="24"/>
          <w:szCs w:val="24"/>
        </w:rPr>
        <w:t>5</w:t>
      </w:r>
      <w:bookmarkEnd w:id="180"/>
      <w:r>
        <w:rPr>
          <w:color w:val="000000"/>
          <w:sz w:val="24"/>
          <w:szCs w:val="24"/>
        </w:rPr>
        <w:t>、</w:t>
      </w:r>
      <w:r>
        <w:rPr>
          <w:color w:val="000000"/>
          <w:sz w:val="24"/>
          <w:szCs w:val="24"/>
        </w:rPr>
        <w:tab/>
      </w:r>
      <w:r>
        <w:rPr>
          <w:color w:val="000000"/>
          <w:sz w:val="24"/>
          <w:szCs w:val="24"/>
        </w:rPr>
        <w:t>按空调的布置规律，设置空调排水管，将冷凝水统一收集到首层排走。为确保美 观协调，旧蓝色水管一并换成白色，并横平竖直，固定牢实。</w:t>
      </w:r>
    </w:p>
    <w:p>
      <w:pPr>
        <w:pStyle w:val="17"/>
        <w:tabs>
          <w:tab w:val="left" w:pos="882"/>
        </w:tabs>
        <w:spacing w:after="180" w:line="445" w:lineRule="exact"/>
        <w:ind w:firstLine="500"/>
        <w:jc w:val="left"/>
        <w:rPr>
          <w:color w:val="000000"/>
          <w:sz w:val="24"/>
          <w:szCs w:val="24"/>
        </w:rPr>
      </w:pPr>
      <w:bookmarkStart w:id="181" w:name="bookmark181"/>
      <w:r>
        <w:rPr>
          <w:b/>
          <w:bCs/>
          <w:color w:val="000000"/>
          <w:sz w:val="24"/>
          <w:szCs w:val="24"/>
        </w:rPr>
        <w:t>6</w:t>
      </w:r>
      <w:bookmarkEnd w:id="181"/>
      <w:r>
        <w:rPr>
          <w:color w:val="000000"/>
          <w:sz w:val="24"/>
          <w:szCs w:val="24"/>
        </w:rPr>
        <w:t>、</w:t>
      </w:r>
      <w:r>
        <w:rPr>
          <w:color w:val="000000"/>
          <w:sz w:val="24"/>
          <w:szCs w:val="24"/>
        </w:rPr>
        <w:tab/>
      </w:r>
      <w:r>
        <w:rPr>
          <w:color w:val="000000"/>
          <w:sz w:val="24"/>
          <w:szCs w:val="24"/>
        </w:rPr>
        <w:t>对大于</w:t>
      </w:r>
      <w:r>
        <w:rPr>
          <w:b/>
          <w:bCs/>
          <w:color w:val="000000"/>
          <w:sz w:val="24"/>
          <w:szCs w:val="24"/>
          <w:lang w:val="en-US" w:eastAsia="zh-CN" w:bidi="en-US"/>
        </w:rPr>
        <w:t>1mm</w:t>
      </w:r>
      <w:r>
        <w:rPr>
          <w:color w:val="000000"/>
          <w:sz w:val="24"/>
          <w:szCs w:val="24"/>
        </w:rPr>
        <w:t>宽的裂纹、废弃孔洞、处理，孔洞周边打毛凿花，裂缝处四周切割 成较整齐规则的平面，四周切割边切成向外约</w:t>
      </w:r>
      <w:r>
        <w:rPr>
          <w:b/>
          <w:bCs/>
          <w:color w:val="000000"/>
          <w:sz w:val="24"/>
          <w:szCs w:val="24"/>
        </w:rPr>
        <w:t>45</w:t>
      </w:r>
      <w:r>
        <w:rPr>
          <w:color w:val="000000"/>
          <w:sz w:val="24"/>
          <w:szCs w:val="24"/>
        </w:rPr>
        <w:t>°的斜口，槽宽延伸宽度为沿裂缝两边 各扩大</w:t>
      </w:r>
      <w:r>
        <w:rPr>
          <w:b/>
          <w:bCs/>
          <w:color w:val="000000"/>
          <w:sz w:val="24"/>
          <w:szCs w:val="24"/>
          <w:lang w:val="en-US" w:eastAsia="zh-CN" w:bidi="en-US"/>
        </w:rPr>
        <w:t>10-15cm</w:t>
      </w:r>
      <w:r>
        <w:rPr>
          <w:color w:val="000000"/>
          <w:sz w:val="24"/>
          <w:szCs w:val="24"/>
          <w:lang w:val="en-US" w:eastAsia="zh-CN" w:bidi="en-US"/>
        </w:rPr>
        <w:t>；</w:t>
      </w:r>
      <w:r>
        <w:rPr>
          <w:color w:val="000000"/>
          <w:sz w:val="24"/>
          <w:szCs w:val="24"/>
        </w:rPr>
        <w:t>只凿除面层，清除周围松动的砂浆，并用钢丝刷清理干净，然后用水清 洗，涂华砂</w:t>
      </w:r>
      <w:r>
        <w:rPr>
          <w:b/>
          <w:bCs/>
          <w:color w:val="000000"/>
          <w:sz w:val="24"/>
          <w:szCs w:val="24"/>
          <w:lang w:val="en-US" w:eastAsia="zh-CN" w:bidi="en-US"/>
        </w:rPr>
        <w:t>PMC-500</w:t>
      </w:r>
      <w:r>
        <w:rPr>
          <w:color w:val="000000"/>
          <w:sz w:val="24"/>
          <w:szCs w:val="24"/>
        </w:rPr>
        <w:t>多功能界面剂两道；孔洞用快干水泥封堵，表面及裂缝釆用环氧胶 泥分两次修补抹平。</w:t>
      </w:r>
    </w:p>
    <w:p>
      <w:pPr>
        <w:pStyle w:val="15"/>
        <w:keepNext/>
        <w:keepLines/>
        <w:jc w:val="left"/>
      </w:pPr>
      <w:r>
        <w:rPr>
          <w:rFonts w:hint="eastAsia" w:ascii="Times New Roman" w:hAnsi="Times New Roman" w:eastAsia="Times New Roman" w:cs="Times New Roman"/>
          <w:color w:val="000000"/>
        </w:rPr>
        <w:t>第</w:t>
      </w:r>
      <w:r>
        <w:rPr>
          <w:color w:val="000000"/>
        </w:rPr>
        <w:t>七</w:t>
      </w:r>
      <w:r>
        <w:rPr>
          <w:rFonts w:hint="eastAsia" w:ascii="Times New Roman" w:hAnsi="Times New Roman" w:eastAsia="Times New Roman" w:cs="Times New Roman"/>
          <w:color w:val="000000"/>
        </w:rPr>
        <w:t>节、</w:t>
      </w:r>
      <w:r>
        <w:rPr>
          <w:rFonts w:ascii="Times New Roman" w:hAnsi="Times New Roman" w:eastAsia="Times New Roman" w:cs="Times New Roman"/>
          <w:color w:val="000000"/>
          <w:lang w:val="en-US" w:eastAsia="zh-CN" w:bidi="en-US"/>
        </w:rPr>
        <w:t>1-11</w:t>
      </w:r>
      <w:r>
        <w:rPr>
          <w:color w:val="000000"/>
        </w:rPr>
        <w:t>栋屋面与</w:t>
      </w:r>
      <w:r>
        <w:rPr>
          <w:rFonts w:ascii="Times New Roman" w:hAnsi="Times New Roman" w:eastAsia="Times New Roman" w:cs="Times New Roman"/>
          <w:color w:val="000000"/>
          <w:lang w:val="en-US" w:eastAsia="zh-CN" w:bidi="en-US"/>
        </w:rPr>
        <w:t>1-12</w:t>
      </w:r>
      <w:r>
        <w:rPr>
          <w:color w:val="000000"/>
        </w:rPr>
        <w:t>栋交接处阴角防水防水维修</w:t>
      </w:r>
    </w:p>
    <w:p>
      <w:pPr>
        <w:pStyle w:val="17"/>
        <w:spacing w:line="470" w:lineRule="exact"/>
        <w:ind w:firstLine="440"/>
        <w:jc w:val="left"/>
      </w:pPr>
      <w:r>
        <w:rPr>
          <w:color w:val="000000"/>
          <w:sz w:val="24"/>
          <w:szCs w:val="24"/>
        </w:rPr>
        <w:t>维修步骤如下：</w:t>
      </w:r>
    </w:p>
    <w:p>
      <w:pPr>
        <w:pStyle w:val="17"/>
        <w:numPr>
          <w:ilvl w:val="0"/>
          <w:numId w:val="8"/>
        </w:numPr>
        <w:tabs>
          <w:tab w:val="left" w:pos="418"/>
        </w:tabs>
        <w:spacing w:line="470" w:lineRule="exact"/>
        <w:ind w:left="440" w:hanging="440"/>
        <w:jc w:val="left"/>
      </w:pPr>
      <w:r>
        <w:rPr>
          <w:color w:val="000000"/>
          <w:sz w:val="24"/>
          <w:szCs w:val="24"/>
        </w:rPr>
        <w:t>构造层拆除：阴角拆除原构造层，平面处为隔热层、混凝土保护层找平层及 旧防水层，厚度暂定为</w:t>
      </w:r>
      <w:r>
        <w:rPr>
          <w:rFonts w:ascii="Times New Roman" w:hAnsi="Times New Roman" w:eastAsia="Times New Roman" w:cs="Times New Roman"/>
          <w:color w:val="000000"/>
          <w:sz w:val="24"/>
          <w:szCs w:val="24"/>
          <w:lang w:val="en-US" w:eastAsia="zh-CN" w:bidi="en-US"/>
        </w:rPr>
        <w:t>150mm</w:t>
      </w:r>
      <w:r>
        <w:rPr>
          <w:color w:val="000000"/>
          <w:sz w:val="24"/>
          <w:szCs w:val="24"/>
          <w:lang w:val="en-US" w:eastAsia="zh-CN" w:bidi="en-US"/>
        </w:rPr>
        <w:t>，</w:t>
      </w:r>
      <w:r>
        <w:rPr>
          <w:color w:val="000000"/>
          <w:sz w:val="24"/>
          <w:szCs w:val="24"/>
        </w:rPr>
        <w:t>立面处拆除砂浆保护层至结构砖面，拆除区 域为阴角部位上下</w:t>
      </w:r>
      <w:r>
        <w:rPr>
          <w:rFonts w:ascii="Times New Roman" w:hAnsi="Times New Roman" w:eastAsia="Times New Roman" w:cs="Times New Roman"/>
          <w:color w:val="000000"/>
          <w:sz w:val="24"/>
          <w:szCs w:val="24"/>
          <w:lang w:val="en-US" w:eastAsia="zh-CN" w:bidi="en-US"/>
        </w:rPr>
        <w:t>500mm*500mm</w:t>
      </w:r>
      <w:r>
        <w:rPr>
          <w:color w:val="000000"/>
          <w:sz w:val="24"/>
          <w:szCs w:val="24"/>
        </w:rPr>
        <w:t>范围内；</w:t>
      </w:r>
    </w:p>
    <w:p>
      <w:pPr>
        <w:pStyle w:val="17"/>
        <w:numPr>
          <w:ilvl w:val="0"/>
          <w:numId w:val="8"/>
        </w:numPr>
        <w:tabs>
          <w:tab w:val="left" w:pos="418"/>
        </w:tabs>
        <w:spacing w:line="470" w:lineRule="exact"/>
        <w:ind w:firstLine="0"/>
        <w:jc w:val="left"/>
      </w:pPr>
      <w:r>
        <w:rPr>
          <w:color w:val="000000"/>
          <w:sz w:val="24"/>
          <w:szCs w:val="24"/>
        </w:rPr>
        <w:t>收口位置开槽：女儿墙完阴角往上</w:t>
      </w:r>
      <w:r>
        <w:rPr>
          <w:rFonts w:ascii="Times New Roman" w:hAnsi="Times New Roman" w:eastAsia="Times New Roman" w:cs="Times New Roman"/>
          <w:color w:val="000000"/>
          <w:sz w:val="24"/>
          <w:szCs w:val="24"/>
          <w:lang w:val="en-US" w:eastAsia="zh-CN" w:bidi="en-US"/>
        </w:rPr>
        <w:t>500mm</w:t>
      </w:r>
      <w:r>
        <w:rPr>
          <w:color w:val="000000"/>
          <w:sz w:val="24"/>
          <w:szCs w:val="24"/>
        </w:rPr>
        <w:t>处，剔凿深</w:t>
      </w:r>
      <w:r>
        <w:rPr>
          <w:rFonts w:ascii="Times New Roman" w:hAnsi="Times New Roman" w:eastAsia="Times New Roman" w:cs="Times New Roman"/>
          <w:color w:val="000000"/>
          <w:sz w:val="24"/>
          <w:szCs w:val="24"/>
          <w:lang w:val="en-US" w:eastAsia="zh-CN" w:bidi="en-US"/>
        </w:rPr>
        <w:t>20mm*30mm U</w:t>
      </w:r>
      <w:r>
        <w:rPr>
          <w:color w:val="000000"/>
          <w:sz w:val="24"/>
          <w:szCs w:val="24"/>
        </w:rPr>
        <w:t>型槽;</w:t>
      </w:r>
    </w:p>
    <w:p>
      <w:pPr>
        <w:pStyle w:val="17"/>
        <w:numPr>
          <w:ilvl w:val="0"/>
          <w:numId w:val="8"/>
        </w:numPr>
        <w:tabs>
          <w:tab w:val="left" w:pos="418"/>
        </w:tabs>
        <w:spacing w:line="470" w:lineRule="exact"/>
        <w:ind w:left="440" w:hanging="440"/>
        <w:jc w:val="left"/>
      </w:pPr>
      <w:r>
        <w:rPr>
          <w:color w:val="000000"/>
          <w:sz w:val="24"/>
          <w:szCs w:val="24"/>
        </w:rPr>
        <w:t>基层清理：清理基层，基层应平整、坚实、干净、干燥、无灰尘、无颗粒、 油迹和凹凸不平；</w:t>
      </w:r>
    </w:p>
    <w:p>
      <w:pPr>
        <w:pStyle w:val="17"/>
        <w:numPr>
          <w:ilvl w:val="0"/>
          <w:numId w:val="8"/>
        </w:numPr>
        <w:tabs>
          <w:tab w:val="left" w:pos="418"/>
        </w:tabs>
        <w:spacing w:line="470" w:lineRule="exact"/>
        <w:ind w:firstLine="0"/>
        <w:jc w:val="left"/>
      </w:pPr>
      <w:r>
        <w:rPr>
          <w:color w:val="000000"/>
          <w:sz w:val="24"/>
          <w:szCs w:val="24"/>
        </w:rPr>
        <w:t>基面找平：基面凹凸不平处用</w:t>
      </w:r>
      <w:r>
        <w:rPr>
          <w:rFonts w:ascii="Times New Roman" w:hAnsi="Times New Roman" w:eastAsia="Times New Roman" w:cs="Times New Roman"/>
          <w:color w:val="000000"/>
          <w:sz w:val="24"/>
          <w:szCs w:val="24"/>
          <w:lang w:val="en-US" w:eastAsia="zh-CN" w:bidi="en-US"/>
        </w:rPr>
        <w:t>20mm</w:t>
      </w:r>
      <w:r>
        <w:rPr>
          <w:color w:val="000000"/>
          <w:sz w:val="24"/>
          <w:szCs w:val="24"/>
        </w:rPr>
        <w:t>厚聚合物水泥砂浆进行局部找平；</w:t>
      </w:r>
    </w:p>
    <w:p>
      <w:pPr>
        <w:pStyle w:val="17"/>
        <w:numPr>
          <w:ilvl w:val="0"/>
          <w:numId w:val="8"/>
        </w:numPr>
        <w:tabs>
          <w:tab w:val="left" w:pos="418"/>
        </w:tabs>
        <w:spacing w:line="470" w:lineRule="exact"/>
        <w:ind w:firstLine="0"/>
        <w:jc w:val="left"/>
      </w:pPr>
      <w:r>
        <w:rPr>
          <w:color w:val="000000"/>
          <w:sz w:val="24"/>
          <w:szCs w:val="24"/>
        </w:rPr>
        <w:t>抹圆弧：阴角部位用</w:t>
      </w:r>
      <w:r>
        <w:rPr>
          <w:rFonts w:ascii="Times New Roman" w:hAnsi="Times New Roman" w:eastAsia="Times New Roman" w:cs="Times New Roman"/>
          <w:color w:val="000000"/>
          <w:sz w:val="24"/>
          <w:szCs w:val="24"/>
          <w:lang w:val="en-US" w:eastAsia="zh-CN" w:bidi="en-US"/>
        </w:rPr>
        <w:t>1:2.5</w:t>
      </w:r>
      <w:r>
        <w:rPr>
          <w:color w:val="000000"/>
          <w:sz w:val="24"/>
          <w:szCs w:val="24"/>
        </w:rPr>
        <w:t>水泥砂浆抹圆弧处理，</w:t>
      </w:r>
      <w:r>
        <w:rPr>
          <w:rFonts w:ascii="Times New Roman" w:hAnsi="Times New Roman" w:eastAsia="Times New Roman" w:cs="Times New Roman"/>
          <w:color w:val="000000"/>
          <w:sz w:val="24"/>
          <w:szCs w:val="24"/>
          <w:lang w:val="en-US" w:eastAsia="zh-CN" w:bidi="en-US"/>
        </w:rPr>
        <w:t>R</w:t>
      </w:r>
      <w:r>
        <w:rPr>
          <w:color w:val="000000"/>
          <w:sz w:val="24"/>
          <w:szCs w:val="24"/>
          <w:lang w:val="en-US" w:eastAsia="zh-CN" w:bidi="en-US"/>
        </w:rPr>
        <w:t>N</w:t>
      </w:r>
      <w:r>
        <w:rPr>
          <w:rFonts w:ascii="Times New Roman" w:hAnsi="Times New Roman" w:eastAsia="Times New Roman" w:cs="Times New Roman"/>
          <w:color w:val="000000"/>
          <w:sz w:val="24"/>
          <w:szCs w:val="24"/>
          <w:lang w:val="en-US" w:eastAsia="zh-CN" w:bidi="en-US"/>
        </w:rPr>
        <w:t>5cm</w:t>
      </w:r>
      <w:r>
        <w:rPr>
          <w:color w:val="000000"/>
          <w:sz w:val="24"/>
          <w:szCs w:val="24"/>
          <w:lang w:val="en-US" w:eastAsia="zh-CN" w:bidi="en-US"/>
        </w:rPr>
        <w:t>；</w:t>
      </w:r>
    </w:p>
    <w:p>
      <w:pPr>
        <w:pStyle w:val="17"/>
        <w:numPr>
          <w:ilvl w:val="0"/>
          <w:numId w:val="8"/>
        </w:numPr>
        <w:tabs>
          <w:tab w:val="left" w:pos="418"/>
        </w:tabs>
        <w:spacing w:line="470" w:lineRule="exact"/>
        <w:ind w:left="440" w:hanging="440"/>
        <w:jc w:val="left"/>
      </w:pPr>
      <w:r>
        <w:rPr>
          <w:color w:val="000000"/>
          <w:sz w:val="24"/>
          <w:szCs w:val="24"/>
        </w:rPr>
        <w:t>附加防水层：用单组分聚氨酯做</w:t>
      </w:r>
      <w:r>
        <w:rPr>
          <w:color w:val="000000"/>
          <w:sz w:val="24"/>
          <w:szCs w:val="24"/>
          <w:lang w:val="zh-CN" w:eastAsia="zh-CN" w:bidi="zh-CN"/>
        </w:rPr>
        <w:t>“两油</w:t>
      </w:r>
      <w:r>
        <w:rPr>
          <w:color w:val="000000"/>
          <w:sz w:val="24"/>
          <w:szCs w:val="24"/>
        </w:rPr>
        <w:t>一布”加强处理，即先刷一层单组分 聚氨酯，宽度为</w:t>
      </w:r>
      <w:r>
        <w:rPr>
          <w:rFonts w:ascii="Times New Roman" w:hAnsi="Times New Roman" w:eastAsia="Times New Roman" w:cs="Times New Roman"/>
          <w:color w:val="000000"/>
          <w:sz w:val="24"/>
          <w:szCs w:val="24"/>
          <w:lang w:val="en-US" w:eastAsia="zh-CN" w:bidi="en-US"/>
        </w:rPr>
        <w:t>300mm</w:t>
      </w:r>
      <w:r>
        <w:rPr>
          <w:color w:val="000000"/>
          <w:sz w:val="24"/>
          <w:szCs w:val="24"/>
          <w:lang w:val="en-US" w:eastAsia="zh-CN" w:bidi="en-US"/>
        </w:rPr>
        <w:t>，</w:t>
      </w:r>
      <w:r>
        <w:rPr>
          <w:color w:val="000000"/>
          <w:sz w:val="24"/>
          <w:szCs w:val="24"/>
        </w:rPr>
        <w:t>在其上部铺一层网格布，再刷一层单组分聚氨酯， 使网格布充分覆盖；</w:t>
      </w:r>
    </w:p>
    <w:p>
      <w:pPr>
        <w:pStyle w:val="17"/>
        <w:numPr>
          <w:ilvl w:val="0"/>
          <w:numId w:val="8"/>
        </w:numPr>
        <w:tabs>
          <w:tab w:val="left" w:pos="418"/>
        </w:tabs>
        <w:spacing w:line="470" w:lineRule="exact"/>
        <w:ind w:left="440" w:hanging="440"/>
        <w:jc w:val="left"/>
      </w:pPr>
      <w:r>
        <w:rPr>
          <w:color w:val="000000"/>
          <w:sz w:val="24"/>
          <w:szCs w:val="24"/>
        </w:rPr>
        <w:t>涂料防水层：大面涂刷</w:t>
      </w:r>
      <w:r>
        <w:rPr>
          <w:rFonts w:ascii="Times New Roman" w:hAnsi="Times New Roman" w:eastAsia="Times New Roman" w:cs="Times New Roman"/>
          <w:color w:val="000000"/>
          <w:sz w:val="24"/>
          <w:szCs w:val="24"/>
          <w:lang w:val="en-US" w:eastAsia="zh-CN" w:bidi="en-US"/>
        </w:rPr>
        <w:t>2mm</w:t>
      </w:r>
      <w:r>
        <w:rPr>
          <w:color w:val="000000"/>
          <w:sz w:val="24"/>
          <w:szCs w:val="24"/>
        </w:rPr>
        <w:t>厚</w:t>
      </w:r>
      <w:r>
        <w:rPr>
          <w:rFonts w:ascii="Times New Roman" w:hAnsi="Times New Roman" w:eastAsia="Times New Roman" w:cs="Times New Roman"/>
          <w:color w:val="000000"/>
          <w:sz w:val="24"/>
          <w:szCs w:val="24"/>
          <w:lang w:val="en-US" w:eastAsia="zh-CN" w:bidi="en-US"/>
        </w:rPr>
        <w:t>SPU-301</w:t>
      </w:r>
      <w:r>
        <w:rPr>
          <w:color w:val="000000"/>
          <w:sz w:val="24"/>
          <w:szCs w:val="24"/>
        </w:rPr>
        <w:t xml:space="preserve">单组分聚氨酯防水涂料立面上反 </w:t>
      </w:r>
      <w:r>
        <w:rPr>
          <w:rFonts w:ascii="Times New Roman" w:hAnsi="Times New Roman" w:eastAsia="Times New Roman" w:cs="Times New Roman"/>
          <w:color w:val="000000"/>
          <w:sz w:val="24"/>
          <w:szCs w:val="24"/>
          <w:lang w:val="en-US" w:eastAsia="zh-CN" w:bidi="en-US"/>
        </w:rPr>
        <w:t>500mm</w:t>
      </w:r>
      <w:r>
        <w:rPr>
          <w:color w:val="000000"/>
          <w:sz w:val="24"/>
          <w:szCs w:val="24"/>
        </w:rPr>
        <w:t>高度，涂料与原屋面防水层搭接</w:t>
      </w:r>
      <w:r>
        <w:rPr>
          <w:rFonts w:ascii="Times New Roman" w:hAnsi="Times New Roman" w:eastAsia="Times New Roman" w:cs="Times New Roman"/>
          <w:color w:val="000000"/>
          <w:sz w:val="24"/>
          <w:szCs w:val="24"/>
          <w:lang w:val="en-US" w:eastAsia="zh-CN" w:bidi="en-US"/>
        </w:rPr>
        <w:t>100mm</w:t>
      </w:r>
      <w:r>
        <w:rPr>
          <w:color w:val="000000"/>
          <w:sz w:val="24"/>
          <w:szCs w:val="24"/>
          <w:lang w:val="en-US" w:eastAsia="zh-CN" w:bidi="en-US"/>
        </w:rPr>
        <w:t>，</w:t>
      </w:r>
      <w:r>
        <w:rPr>
          <w:color w:val="000000"/>
          <w:sz w:val="24"/>
          <w:szCs w:val="24"/>
        </w:rPr>
        <w:t>具体以实际情况为准；</w:t>
      </w:r>
    </w:p>
    <w:p>
      <w:pPr>
        <w:pStyle w:val="17"/>
        <w:numPr>
          <w:ilvl w:val="0"/>
          <w:numId w:val="8"/>
        </w:numPr>
        <w:tabs>
          <w:tab w:val="left" w:pos="418"/>
        </w:tabs>
        <w:spacing w:line="470" w:lineRule="exact"/>
        <w:ind w:left="440" w:hanging="440"/>
        <w:jc w:val="left"/>
      </w:pPr>
      <w:r>
        <w:rPr>
          <w:color w:val="000000"/>
          <w:sz w:val="24"/>
          <w:szCs w:val="24"/>
        </w:rPr>
        <w:t>卷材防水层：涂料施工完成后，直接铺贴一道</w:t>
      </w:r>
      <w:r>
        <w:rPr>
          <w:rFonts w:ascii="Times New Roman" w:hAnsi="Times New Roman" w:eastAsia="Times New Roman" w:cs="Times New Roman"/>
          <w:color w:val="000000"/>
          <w:sz w:val="24"/>
          <w:szCs w:val="24"/>
          <w:lang w:val="en-US" w:eastAsia="zh-CN" w:bidi="en-US"/>
        </w:rPr>
        <w:t>1.5mm</w:t>
      </w:r>
      <w:r>
        <w:rPr>
          <w:color w:val="000000"/>
          <w:sz w:val="24"/>
          <w:szCs w:val="24"/>
        </w:rPr>
        <w:t>厚单面粘</w:t>
      </w:r>
      <w:r>
        <w:rPr>
          <w:rFonts w:ascii="Times New Roman" w:hAnsi="Times New Roman" w:eastAsia="Times New Roman" w:cs="Times New Roman"/>
          <w:color w:val="000000"/>
          <w:sz w:val="24"/>
          <w:szCs w:val="24"/>
          <w:lang w:val="en-US" w:eastAsia="zh-CN" w:bidi="en-US"/>
        </w:rPr>
        <w:t>SAM-921</w:t>
      </w:r>
      <w:r>
        <w:rPr>
          <w:color w:val="000000"/>
          <w:sz w:val="24"/>
          <w:szCs w:val="24"/>
        </w:rPr>
        <w:t>交 叉层压膜自粘防水卷材，收头部位钉压固定，密封胶密封处理；</w:t>
      </w:r>
    </w:p>
    <w:p>
      <w:pPr>
        <w:pStyle w:val="17"/>
        <w:numPr>
          <w:ilvl w:val="0"/>
          <w:numId w:val="8"/>
        </w:numPr>
        <w:tabs>
          <w:tab w:val="left" w:pos="418"/>
        </w:tabs>
        <w:spacing w:line="470" w:lineRule="exact"/>
        <w:ind w:firstLine="0"/>
        <w:jc w:val="left"/>
      </w:pPr>
      <w:r>
        <w:rPr>
          <w:color w:val="000000"/>
          <w:sz w:val="24"/>
          <w:szCs w:val="24"/>
        </w:rPr>
        <w:t>保护层</w:t>
      </w:r>
      <w:r>
        <w:rPr>
          <w:rFonts w:ascii="Times New Roman" w:hAnsi="Times New Roman" w:eastAsia="Times New Roman" w:cs="Times New Roman"/>
          <w:color w:val="000000"/>
          <w:sz w:val="24"/>
          <w:szCs w:val="24"/>
        </w:rPr>
        <w:t>2:</w:t>
      </w:r>
      <w:r>
        <w:rPr>
          <w:color w:val="000000"/>
          <w:sz w:val="24"/>
          <w:szCs w:val="24"/>
        </w:rPr>
        <w:t>立面面批抹</w:t>
      </w:r>
      <w:r>
        <w:rPr>
          <w:rFonts w:ascii="Times New Roman" w:hAnsi="Times New Roman" w:eastAsia="Times New Roman" w:cs="Times New Roman"/>
          <w:color w:val="000000"/>
          <w:sz w:val="24"/>
          <w:szCs w:val="24"/>
          <w:lang w:val="en-US" w:eastAsia="zh-CN" w:bidi="en-US"/>
        </w:rPr>
        <w:t>25mm</w:t>
      </w:r>
      <w:r>
        <w:rPr>
          <w:color w:val="000000"/>
          <w:sz w:val="24"/>
          <w:szCs w:val="24"/>
        </w:rPr>
        <w:t>厚</w:t>
      </w:r>
      <w:r>
        <w:rPr>
          <w:rFonts w:ascii="Times New Roman" w:hAnsi="Times New Roman" w:eastAsia="Times New Roman" w:cs="Times New Roman"/>
          <w:color w:val="000000"/>
          <w:sz w:val="24"/>
          <w:szCs w:val="24"/>
          <w:lang w:val="en-US" w:eastAsia="zh-CN" w:bidi="en-US"/>
        </w:rPr>
        <w:t>1:2.5</w:t>
      </w:r>
      <w:r>
        <w:rPr>
          <w:color w:val="000000"/>
          <w:sz w:val="24"/>
          <w:szCs w:val="24"/>
        </w:rPr>
        <w:t>水泥砂浆保护层，内配钢丝网；</w:t>
      </w:r>
    </w:p>
    <w:p>
      <w:pPr>
        <w:pStyle w:val="17"/>
        <w:numPr>
          <w:ilvl w:val="0"/>
          <w:numId w:val="8"/>
        </w:numPr>
        <w:tabs>
          <w:tab w:val="left" w:pos="464"/>
        </w:tabs>
        <w:spacing w:line="470" w:lineRule="exact"/>
        <w:ind w:firstLine="0"/>
        <w:jc w:val="left"/>
      </w:pPr>
      <w:r>
        <w:rPr>
          <w:color w:val="000000"/>
          <w:sz w:val="24"/>
          <w:szCs w:val="24"/>
        </w:rPr>
        <w:t>面砖复原：铺贴屋面面隔热层；</w:t>
      </w:r>
    </w:p>
    <w:p>
      <w:pPr>
        <w:pStyle w:val="17"/>
        <w:numPr>
          <w:ilvl w:val="0"/>
          <w:numId w:val="8"/>
        </w:numPr>
        <w:tabs>
          <w:tab w:val="left" w:pos="464"/>
        </w:tabs>
        <w:spacing w:line="470" w:lineRule="exact"/>
        <w:ind w:firstLine="0"/>
        <w:jc w:val="left"/>
        <w:sectPr>
          <w:headerReference r:id="rId19" w:type="default"/>
          <w:footerReference r:id="rId20" w:type="default"/>
          <w:pgSz w:w="11900" w:h="16840"/>
          <w:pgMar w:top="1719" w:right="1470" w:bottom="3442" w:left="1914" w:header="0" w:footer="3" w:gutter="0"/>
          <w:cols w:space="720" w:num="1"/>
          <w:docGrid w:linePitch="360" w:charSpace="0"/>
        </w:sectPr>
      </w:pPr>
      <w:r>
        <w:rPr>
          <w:color w:val="000000"/>
          <w:sz w:val="24"/>
          <w:szCs w:val="24"/>
        </w:rPr>
        <w:t>垃圾清理。</w:t>
      </w:r>
    </w:p>
    <w:p>
      <w:pPr>
        <w:pStyle w:val="15"/>
        <w:keepNext/>
        <w:keepLines/>
      </w:pPr>
      <w:r>
        <w:rPr>
          <w:color w:val="000000"/>
        </w:rPr>
        <w:t>第</w:t>
      </w:r>
      <w:r>
        <w:rPr>
          <w:rFonts w:hint="eastAsia"/>
          <w:color w:val="000000"/>
        </w:rPr>
        <w:t>八</w:t>
      </w:r>
      <w:r>
        <w:rPr>
          <w:color w:val="000000"/>
        </w:rPr>
        <w:t>节、</w:t>
      </w:r>
      <w:r>
        <w:rPr>
          <w:rFonts w:ascii="Times New Roman" w:hAnsi="Times New Roman" w:eastAsia="Times New Roman" w:cs="Times New Roman"/>
          <w:color w:val="000000"/>
          <w:lang w:val="en-US" w:eastAsia="zh-CN" w:bidi="en-US"/>
        </w:rPr>
        <w:t>1-12</w:t>
      </w:r>
      <w:r>
        <w:rPr>
          <w:color w:val="000000"/>
        </w:rPr>
        <w:t>二层窗户防水维修</w:t>
      </w:r>
    </w:p>
    <w:p>
      <w:pPr>
        <w:pStyle w:val="17"/>
        <w:spacing w:line="468" w:lineRule="exact"/>
        <w:ind w:firstLine="0"/>
        <w:jc w:val="left"/>
      </w:pPr>
      <w:r>
        <w:rPr>
          <w:color w:val="000000"/>
          <w:sz w:val="24"/>
          <w:szCs w:val="24"/>
        </w:rPr>
        <w:t>维修步骤如下：</w:t>
      </w:r>
    </w:p>
    <w:p>
      <w:pPr>
        <w:pStyle w:val="17"/>
        <w:numPr>
          <w:ilvl w:val="0"/>
          <w:numId w:val="9"/>
        </w:numPr>
        <w:tabs>
          <w:tab w:val="left" w:pos="419"/>
        </w:tabs>
        <w:spacing w:line="468" w:lineRule="exact"/>
        <w:ind w:left="440" w:hanging="440"/>
        <w:jc w:val="left"/>
      </w:pPr>
      <w:r>
        <w:rPr>
          <w:color w:val="000000"/>
          <w:sz w:val="24"/>
          <w:szCs w:val="24"/>
        </w:rPr>
        <w:t>构造层铲除：凿除窗框四周的外墙水泥砂浆批荡层直至砌体墙结构层，凿除 宽度同窗台宽度，暂定为</w:t>
      </w:r>
      <w:r>
        <w:rPr>
          <w:rFonts w:ascii="Times New Roman" w:hAnsi="Times New Roman" w:eastAsia="Times New Roman" w:cs="Times New Roman"/>
          <w:color w:val="000000"/>
          <w:sz w:val="24"/>
          <w:szCs w:val="24"/>
          <w:lang w:val="en-US" w:eastAsia="zh-CN" w:bidi="en-US"/>
        </w:rPr>
        <w:t>1OOmm</w:t>
      </w:r>
      <w:r>
        <w:rPr>
          <w:color w:val="000000"/>
          <w:sz w:val="24"/>
          <w:szCs w:val="24"/>
          <w:lang w:val="en-US" w:eastAsia="zh-CN" w:bidi="en-US"/>
        </w:rPr>
        <w:t>；</w:t>
      </w:r>
    </w:p>
    <w:p>
      <w:pPr>
        <w:pStyle w:val="17"/>
        <w:numPr>
          <w:ilvl w:val="0"/>
          <w:numId w:val="9"/>
        </w:numPr>
        <w:tabs>
          <w:tab w:val="left" w:pos="419"/>
        </w:tabs>
        <w:spacing w:line="468" w:lineRule="exact"/>
        <w:ind w:firstLine="0"/>
        <w:jc w:val="left"/>
      </w:pPr>
      <w:r>
        <w:rPr>
          <w:color w:val="000000"/>
          <w:sz w:val="24"/>
          <w:szCs w:val="24"/>
        </w:rPr>
        <w:t>基层清理：如基层存在裂缝，则采用防水堵漏宝进行密封处理；</w:t>
      </w:r>
    </w:p>
    <w:p>
      <w:pPr>
        <w:pStyle w:val="17"/>
        <w:numPr>
          <w:ilvl w:val="0"/>
          <w:numId w:val="9"/>
        </w:numPr>
        <w:tabs>
          <w:tab w:val="left" w:pos="419"/>
        </w:tabs>
        <w:spacing w:line="468" w:lineRule="exact"/>
        <w:ind w:left="440" w:hanging="440"/>
      </w:pPr>
      <w:r>
        <w:rPr>
          <w:color w:val="000000"/>
          <w:sz w:val="24"/>
          <w:szCs w:val="24"/>
        </w:rPr>
        <w:t>注浆：（室外施工）使用手电钻在窗框处按每条窗框钻</w:t>
      </w:r>
      <w:r>
        <w:rPr>
          <w:rFonts w:ascii="Times New Roman" w:hAnsi="Times New Roman" w:eastAsia="Times New Roman" w:cs="Times New Roman"/>
          <w:color w:val="000000"/>
          <w:sz w:val="24"/>
          <w:szCs w:val="24"/>
        </w:rPr>
        <w:t>2</w:t>
      </w:r>
      <w:r>
        <w:rPr>
          <w:color w:val="000000"/>
          <w:sz w:val="24"/>
          <w:szCs w:val="24"/>
        </w:rPr>
        <w:t>个小</w:t>
      </w:r>
      <w:r>
        <w:rPr>
          <w:rFonts w:ascii="Times New Roman" w:hAnsi="Times New Roman" w:eastAsia="Times New Roman" w:cs="Times New Roman"/>
          <w:color w:val="000000"/>
          <w:sz w:val="24"/>
          <w:szCs w:val="24"/>
        </w:rPr>
        <w:t>10</w:t>
      </w:r>
      <w:r>
        <w:rPr>
          <w:color w:val="000000"/>
          <w:sz w:val="24"/>
          <w:szCs w:val="24"/>
        </w:rPr>
        <w:t>的孔，快硬 水泥（堵漏宝）埋设小</w:t>
      </w:r>
      <w:r>
        <w:rPr>
          <w:rFonts w:ascii="Times New Roman" w:hAnsi="Times New Roman" w:eastAsia="Times New Roman" w:cs="Times New Roman"/>
          <w:color w:val="000000"/>
          <w:sz w:val="24"/>
          <w:szCs w:val="24"/>
        </w:rPr>
        <w:t>8</w:t>
      </w:r>
      <w:r>
        <w:rPr>
          <w:color w:val="000000"/>
          <w:sz w:val="24"/>
          <w:szCs w:val="24"/>
        </w:rPr>
        <w:t>灌浆嘴，封孔后进行压力灌注聚合物水泥浆液；</w:t>
      </w:r>
    </w:p>
    <w:p>
      <w:pPr>
        <w:pStyle w:val="17"/>
        <w:numPr>
          <w:ilvl w:val="0"/>
          <w:numId w:val="9"/>
        </w:numPr>
        <w:tabs>
          <w:tab w:val="left" w:pos="419"/>
        </w:tabs>
        <w:spacing w:line="468" w:lineRule="exact"/>
        <w:ind w:firstLine="0"/>
        <w:jc w:val="left"/>
      </w:pPr>
      <w:r>
        <w:rPr>
          <w:color w:val="000000"/>
          <w:sz w:val="24"/>
          <w:szCs w:val="24"/>
        </w:rPr>
        <w:t>找平层：批抹</w:t>
      </w:r>
      <w:r>
        <w:rPr>
          <w:rFonts w:ascii="Times New Roman" w:hAnsi="Times New Roman" w:eastAsia="Times New Roman" w:cs="Times New Roman"/>
          <w:color w:val="000000"/>
          <w:sz w:val="24"/>
          <w:szCs w:val="24"/>
          <w:lang w:val="en-US" w:eastAsia="zh-CN" w:bidi="en-US"/>
        </w:rPr>
        <w:t>10mm</w:t>
      </w:r>
      <w:r>
        <w:rPr>
          <w:color w:val="000000"/>
          <w:sz w:val="24"/>
          <w:szCs w:val="24"/>
        </w:rPr>
        <w:t>厚聚合物水泥防水砂浆找平层；</w:t>
      </w:r>
    </w:p>
    <w:p>
      <w:pPr>
        <w:pStyle w:val="17"/>
        <w:numPr>
          <w:ilvl w:val="0"/>
          <w:numId w:val="9"/>
        </w:numPr>
        <w:tabs>
          <w:tab w:val="left" w:pos="419"/>
        </w:tabs>
        <w:spacing w:line="468" w:lineRule="exact"/>
        <w:ind w:firstLine="0"/>
        <w:jc w:val="left"/>
      </w:pPr>
      <w:r>
        <w:rPr>
          <w:color w:val="000000"/>
          <w:sz w:val="24"/>
          <w:szCs w:val="24"/>
        </w:rPr>
        <w:t>涂料防水层</w:t>
      </w:r>
      <w:r>
        <w:rPr>
          <w:rFonts w:ascii="Times New Roman" w:hAnsi="Times New Roman" w:eastAsia="Times New Roman" w:cs="Times New Roman"/>
          <w:color w:val="000000"/>
          <w:sz w:val="24"/>
          <w:szCs w:val="24"/>
        </w:rPr>
        <w:t>1</w:t>
      </w:r>
      <w:r>
        <w:rPr>
          <w:color w:val="000000"/>
          <w:sz w:val="24"/>
          <w:szCs w:val="24"/>
        </w:rPr>
        <w:t>：刮涂</w:t>
      </w:r>
      <w:r>
        <w:rPr>
          <w:rFonts w:ascii="Times New Roman" w:hAnsi="Times New Roman" w:eastAsia="Times New Roman" w:cs="Times New Roman"/>
          <w:color w:val="000000"/>
          <w:sz w:val="24"/>
          <w:szCs w:val="24"/>
          <w:lang w:val="en-US" w:eastAsia="zh-CN" w:bidi="en-US"/>
        </w:rPr>
        <w:t>1.5mm</w:t>
      </w:r>
      <w:r>
        <w:rPr>
          <w:color w:val="000000"/>
          <w:sz w:val="24"/>
          <w:szCs w:val="24"/>
        </w:rPr>
        <w:t>厚</w:t>
      </w:r>
      <w:r>
        <w:rPr>
          <w:rFonts w:ascii="Times New Roman" w:hAnsi="Times New Roman" w:eastAsia="Times New Roman" w:cs="Times New Roman"/>
          <w:color w:val="000000"/>
          <w:sz w:val="24"/>
          <w:szCs w:val="24"/>
          <w:lang w:val="en-US" w:eastAsia="zh-CN" w:bidi="en-US"/>
        </w:rPr>
        <w:t>PMC-421</w:t>
      </w:r>
      <w:r>
        <w:rPr>
          <w:color w:val="000000"/>
          <w:sz w:val="24"/>
          <w:szCs w:val="24"/>
        </w:rPr>
        <w:t>聚合物水泥防水灰浆；</w:t>
      </w:r>
    </w:p>
    <w:p>
      <w:pPr>
        <w:pStyle w:val="17"/>
        <w:numPr>
          <w:ilvl w:val="0"/>
          <w:numId w:val="9"/>
        </w:numPr>
        <w:tabs>
          <w:tab w:val="left" w:pos="419"/>
        </w:tabs>
        <w:spacing w:line="468" w:lineRule="exact"/>
        <w:ind w:firstLine="0"/>
        <w:jc w:val="left"/>
      </w:pPr>
      <w:r>
        <w:rPr>
          <w:color w:val="000000"/>
          <w:sz w:val="24"/>
          <w:szCs w:val="24"/>
        </w:rPr>
        <w:t>保护层：批抹</w:t>
      </w:r>
      <w:r>
        <w:rPr>
          <w:rFonts w:ascii="Times New Roman" w:hAnsi="Times New Roman" w:eastAsia="Times New Roman" w:cs="Times New Roman"/>
          <w:color w:val="000000"/>
          <w:sz w:val="24"/>
          <w:szCs w:val="24"/>
          <w:lang w:val="en-US" w:eastAsia="zh-CN" w:bidi="en-US"/>
        </w:rPr>
        <w:t>15mm</w:t>
      </w:r>
      <w:r>
        <w:rPr>
          <w:color w:val="000000"/>
          <w:sz w:val="24"/>
          <w:szCs w:val="24"/>
        </w:rPr>
        <w:t>厚</w:t>
      </w:r>
      <w:r>
        <w:rPr>
          <w:rFonts w:ascii="Times New Roman" w:hAnsi="Times New Roman" w:eastAsia="Times New Roman" w:cs="Times New Roman"/>
          <w:color w:val="000000"/>
          <w:sz w:val="24"/>
          <w:szCs w:val="24"/>
          <w:lang w:val="en-US" w:eastAsia="zh-CN" w:bidi="en-US"/>
        </w:rPr>
        <w:t>1:2.5</w:t>
      </w:r>
      <w:r>
        <w:rPr>
          <w:color w:val="000000"/>
          <w:sz w:val="24"/>
          <w:szCs w:val="24"/>
        </w:rPr>
        <w:t>水泥砂浆保护层；</w:t>
      </w:r>
    </w:p>
    <w:p>
      <w:pPr>
        <w:pStyle w:val="17"/>
        <w:numPr>
          <w:ilvl w:val="0"/>
          <w:numId w:val="9"/>
        </w:numPr>
        <w:tabs>
          <w:tab w:val="left" w:pos="419"/>
        </w:tabs>
        <w:spacing w:line="468" w:lineRule="exact"/>
        <w:ind w:left="440" w:hanging="440"/>
        <w:jc w:val="left"/>
      </w:pPr>
      <w:r>
        <w:rPr>
          <w:color w:val="000000"/>
          <w:sz w:val="24"/>
          <w:szCs w:val="24"/>
        </w:rPr>
        <w:t>防水涂料层</w:t>
      </w:r>
      <w:r>
        <w:rPr>
          <w:rFonts w:ascii="Times New Roman" w:hAnsi="Times New Roman" w:eastAsia="Times New Roman" w:cs="Times New Roman"/>
          <w:color w:val="000000"/>
          <w:sz w:val="24"/>
          <w:szCs w:val="24"/>
        </w:rPr>
        <w:t>2</w:t>
      </w:r>
      <w:r>
        <w:rPr>
          <w:color w:val="000000"/>
          <w:sz w:val="24"/>
          <w:szCs w:val="24"/>
        </w:rPr>
        <w:t>：窗户四周</w:t>
      </w:r>
      <w:r>
        <w:rPr>
          <w:rFonts w:ascii="Times New Roman" w:hAnsi="Times New Roman" w:eastAsia="Times New Roman" w:cs="Times New Roman"/>
          <w:color w:val="000000"/>
          <w:sz w:val="24"/>
          <w:szCs w:val="24"/>
          <w:lang w:val="en-US" w:eastAsia="zh-CN" w:bidi="en-US"/>
        </w:rPr>
        <w:t>500mm</w:t>
      </w:r>
      <w:r>
        <w:rPr>
          <w:color w:val="000000"/>
          <w:sz w:val="24"/>
          <w:szCs w:val="24"/>
        </w:rPr>
        <w:t>范围内，整体涂刷两遍高效外墙有机硅防水涂料；</w:t>
      </w:r>
    </w:p>
    <w:p>
      <w:pPr>
        <w:pStyle w:val="17"/>
        <w:numPr>
          <w:ilvl w:val="0"/>
          <w:numId w:val="9"/>
        </w:numPr>
        <w:tabs>
          <w:tab w:val="left" w:pos="419"/>
        </w:tabs>
        <w:spacing w:line="468" w:lineRule="exact"/>
        <w:ind w:left="440" w:hanging="440"/>
        <w:jc w:val="left"/>
      </w:pPr>
      <w:r>
        <w:rPr>
          <w:color w:val="000000"/>
          <w:sz w:val="24"/>
          <w:szCs w:val="24"/>
        </w:rPr>
        <w:t>室内密封胶更换：（室内施工）检查窗框接缝处密封不实的密封胶，将该胶 条整体切除，清理干净基面，施打硅酮密封胶；</w:t>
      </w:r>
    </w:p>
    <w:p>
      <w:pPr>
        <w:pStyle w:val="17"/>
        <w:numPr>
          <w:ilvl w:val="0"/>
          <w:numId w:val="9"/>
        </w:numPr>
        <w:tabs>
          <w:tab w:val="left" w:pos="882"/>
        </w:tabs>
        <w:spacing w:after="180" w:line="445" w:lineRule="exact"/>
        <w:ind w:left="440" w:hanging="440"/>
        <w:jc w:val="left"/>
        <w:rPr>
          <w:color w:val="000000"/>
          <w:sz w:val="24"/>
          <w:szCs w:val="24"/>
        </w:rPr>
      </w:pPr>
      <w:r>
        <w:rPr>
          <w:color w:val="000000"/>
          <w:sz w:val="24"/>
          <w:szCs w:val="24"/>
        </w:rPr>
        <w:t>清理现场，垃圾清运。</w:t>
      </w:r>
    </w:p>
    <w:p>
      <w:pPr>
        <w:pStyle w:val="15"/>
        <w:keepNext/>
        <w:keepLines/>
        <w:spacing w:after="0"/>
      </w:pPr>
      <w:bookmarkStart w:id="182" w:name="bookmark183"/>
      <w:bookmarkStart w:id="183" w:name="bookmark185"/>
      <w:bookmarkStart w:id="184" w:name="bookmark182"/>
      <w:bookmarkStart w:id="185" w:name="bookmark184"/>
      <w:r>
        <w:rPr>
          <w:rFonts w:hint="eastAsia"/>
          <w:color w:val="000000"/>
        </w:rPr>
        <w:t>第九节</w:t>
      </w:r>
      <w:r>
        <w:rPr>
          <w:color w:val="000000"/>
        </w:rPr>
        <w:t>、现场文明施工措施</w:t>
      </w:r>
      <w:bookmarkEnd w:id="182"/>
      <w:bookmarkEnd w:id="183"/>
      <w:bookmarkEnd w:id="184"/>
      <w:bookmarkEnd w:id="185"/>
    </w:p>
    <w:p>
      <w:pPr>
        <w:pStyle w:val="17"/>
        <w:tabs>
          <w:tab w:val="left" w:pos="853"/>
        </w:tabs>
        <w:spacing w:line="444" w:lineRule="exact"/>
        <w:ind w:firstLine="500"/>
      </w:pPr>
      <w:bookmarkStart w:id="186" w:name="bookmark186"/>
      <w:r>
        <w:rPr>
          <w:b/>
          <w:bCs/>
          <w:color w:val="000000"/>
          <w:sz w:val="24"/>
          <w:szCs w:val="24"/>
        </w:rPr>
        <w:t>1</w:t>
      </w:r>
      <w:bookmarkEnd w:id="186"/>
      <w:r>
        <w:rPr>
          <w:color w:val="000000"/>
          <w:sz w:val="24"/>
          <w:szCs w:val="24"/>
        </w:rPr>
        <w:t>、施工过程中，减少工地对周围的工作影响，在噪音剧烈的机械设备釆取节假日封闭式的隔音措施；</w:t>
      </w:r>
    </w:p>
    <w:p>
      <w:pPr>
        <w:pStyle w:val="17"/>
        <w:tabs>
          <w:tab w:val="left" w:pos="902"/>
        </w:tabs>
        <w:spacing w:after="100" w:line="444" w:lineRule="exact"/>
        <w:ind w:firstLine="500"/>
      </w:pPr>
      <w:bookmarkStart w:id="187" w:name="bookmark187"/>
      <w:r>
        <w:rPr>
          <w:b/>
          <w:bCs/>
          <w:color w:val="000000"/>
          <w:sz w:val="24"/>
          <w:szCs w:val="24"/>
        </w:rPr>
        <w:t>2</w:t>
      </w:r>
      <w:bookmarkEnd w:id="187"/>
      <w:r>
        <w:rPr>
          <w:color w:val="000000"/>
          <w:sz w:val="24"/>
          <w:szCs w:val="24"/>
        </w:rPr>
        <w:t>、因办公楼正常使用，每个施工部位均要围蔽及成品保护，做到工完场清；</w:t>
      </w:r>
    </w:p>
    <w:p>
      <w:pPr>
        <w:pStyle w:val="17"/>
        <w:spacing w:after="220" w:line="445" w:lineRule="exact"/>
        <w:ind w:firstLine="500"/>
      </w:pPr>
      <w:bookmarkStart w:id="188" w:name="bookmark188"/>
      <w:r>
        <w:rPr>
          <w:b/>
          <w:bCs/>
          <w:color w:val="000000"/>
          <w:sz w:val="24"/>
          <w:szCs w:val="24"/>
        </w:rPr>
        <w:t>2</w:t>
      </w:r>
      <w:r>
        <w:rPr>
          <w:color w:val="000000"/>
          <w:sz w:val="24"/>
          <w:szCs w:val="24"/>
        </w:rPr>
        <w:t>、施工现场附近设置垃圾场，工程垃圾要及时清除出场，保证现场环境清洁。</w:t>
      </w:r>
      <w:bookmarkEnd w:id="188"/>
    </w:p>
    <w:p>
      <w:pPr>
        <w:pStyle w:val="14"/>
        <w:keepNext/>
        <w:keepLines/>
        <w:spacing w:after="0"/>
      </w:pPr>
      <w:bookmarkStart w:id="189" w:name="bookmark190"/>
      <w:bookmarkStart w:id="190" w:name="bookmark189"/>
      <w:bookmarkStart w:id="191" w:name="bookmark191"/>
      <w:r>
        <w:rPr>
          <w:color w:val="000000"/>
        </w:rPr>
        <w:t>第三章工程工期进度控制计划</w:t>
      </w:r>
      <w:bookmarkEnd w:id="189"/>
      <w:bookmarkEnd w:id="190"/>
      <w:bookmarkEnd w:id="191"/>
    </w:p>
    <w:p>
      <w:pPr>
        <w:pStyle w:val="17"/>
        <w:spacing w:after="80" w:line="466" w:lineRule="exact"/>
        <w:ind w:firstLine="500"/>
        <w:sectPr>
          <w:pgSz w:w="11900" w:h="16840"/>
          <w:pgMar w:top="1042" w:right="1195" w:bottom="1470" w:left="1299" w:header="0" w:footer="3" w:gutter="0"/>
          <w:cols w:space="720" w:num="1"/>
          <w:docGrid w:linePitch="360" w:charSpace="0"/>
        </w:sectPr>
      </w:pPr>
      <w:r>
        <w:rPr>
          <w:rFonts w:hint="eastAsia"/>
          <w:color w:val="000000"/>
          <w:sz w:val="24"/>
          <w:szCs w:val="24"/>
        </w:rPr>
        <w:t>应</w:t>
      </w:r>
      <w:r>
        <w:rPr>
          <w:color w:val="000000"/>
          <w:sz w:val="24"/>
          <w:szCs w:val="24"/>
        </w:rPr>
        <w:t>统一协调，合理穿插，精心部署。各个施工班组要紧密配合，并根据进度 计划、现场施工条件组织好材料、劳动力进场，充分利用平面、空间和时间组织交叉作业,</w:t>
      </w:r>
    </w:p>
    <w:p>
      <w:pPr>
        <w:pStyle w:val="21"/>
        <w:spacing w:after="100"/>
        <w:jc w:val="left"/>
      </w:pPr>
    </w:p>
    <w:p>
      <w:pPr>
        <w:pStyle w:val="17"/>
        <w:spacing w:after="240" w:line="466" w:lineRule="exact"/>
        <w:ind w:firstLine="0"/>
        <w:jc w:val="left"/>
      </w:pPr>
      <w:r>
        <w:rPr>
          <w:color w:val="000000"/>
          <w:sz w:val="24"/>
          <w:szCs w:val="24"/>
        </w:rPr>
        <w:t>避免出现施工高峰；做到均衡施工，维修的部位又较多，具体进度安排可见进场后的周报表。</w:t>
      </w:r>
    </w:p>
    <w:p>
      <w:pPr>
        <w:pStyle w:val="14"/>
        <w:keepNext/>
        <w:keepLines/>
        <w:spacing w:after="0"/>
      </w:pPr>
      <w:bookmarkStart w:id="192" w:name="bookmark192"/>
      <w:bookmarkStart w:id="193" w:name="bookmark195"/>
      <w:bookmarkStart w:id="194" w:name="bookmark194"/>
      <w:bookmarkStart w:id="195" w:name="bookmark193"/>
      <w:r>
        <w:rPr>
          <w:color w:val="000000"/>
        </w:rPr>
        <w:t>第四章服务承诺</w:t>
      </w:r>
      <w:bookmarkEnd w:id="192"/>
      <w:bookmarkEnd w:id="193"/>
      <w:bookmarkEnd w:id="194"/>
      <w:bookmarkEnd w:id="195"/>
    </w:p>
    <w:p>
      <w:pPr>
        <w:pStyle w:val="17"/>
        <w:tabs>
          <w:tab w:val="left" w:pos="1198"/>
        </w:tabs>
        <w:spacing w:line="466" w:lineRule="exact"/>
        <w:ind w:firstLine="660"/>
        <w:jc w:val="left"/>
      </w:pPr>
      <w:bookmarkStart w:id="196" w:name="bookmark196"/>
      <w:r>
        <w:rPr>
          <w:color w:val="000000"/>
          <w:sz w:val="24"/>
          <w:szCs w:val="24"/>
        </w:rPr>
        <w:t>（</w:t>
      </w:r>
      <w:bookmarkEnd w:id="196"/>
      <w:r>
        <w:rPr>
          <w:b/>
          <w:bCs/>
          <w:color w:val="000000"/>
          <w:sz w:val="24"/>
          <w:szCs w:val="24"/>
        </w:rPr>
        <w:t>1</w:t>
      </w:r>
      <w:r>
        <w:rPr>
          <w:color w:val="000000"/>
          <w:sz w:val="24"/>
          <w:szCs w:val="24"/>
        </w:rPr>
        <w:t>）施工的部位承担</w:t>
      </w:r>
      <w:r>
        <w:rPr>
          <w:rFonts w:hint="eastAsia"/>
          <w:b/>
          <w:bCs/>
          <w:color w:val="000000"/>
          <w:sz w:val="24"/>
          <w:szCs w:val="24"/>
          <w:lang w:val="en-US" w:eastAsia="zh-CN"/>
        </w:rPr>
        <w:t>3</w:t>
      </w:r>
      <w:r>
        <w:rPr>
          <w:color w:val="000000"/>
          <w:sz w:val="24"/>
          <w:szCs w:val="24"/>
        </w:rPr>
        <w:t>年工程质量保修期，对在质量保修期内出现的因材料 质量及施工技术而引起的防水工程质量问题，免费进行维修。</w:t>
      </w:r>
    </w:p>
    <w:p>
      <w:pPr>
        <w:pStyle w:val="17"/>
        <w:tabs>
          <w:tab w:val="left" w:pos="1194"/>
        </w:tabs>
        <w:spacing w:line="466" w:lineRule="exact"/>
        <w:ind w:firstLine="660"/>
        <w:jc w:val="left"/>
      </w:pPr>
      <w:bookmarkStart w:id="197" w:name="bookmark197"/>
      <w:r>
        <w:rPr>
          <w:color w:val="000000"/>
          <w:sz w:val="24"/>
          <w:szCs w:val="24"/>
        </w:rPr>
        <w:t>（</w:t>
      </w:r>
      <w:bookmarkEnd w:id="197"/>
      <w:r>
        <w:rPr>
          <w:b/>
          <w:bCs/>
          <w:color w:val="000000"/>
          <w:sz w:val="24"/>
          <w:szCs w:val="24"/>
        </w:rPr>
        <w:t>2</w:t>
      </w:r>
      <w:r>
        <w:rPr>
          <w:color w:val="000000"/>
          <w:sz w:val="24"/>
          <w:szCs w:val="24"/>
        </w:rPr>
        <w:t>）</w:t>
      </w:r>
      <w:r>
        <w:rPr>
          <w:rFonts w:hint="eastAsia"/>
          <w:color w:val="000000"/>
          <w:sz w:val="24"/>
          <w:szCs w:val="24"/>
        </w:rPr>
        <w:t>应</w:t>
      </w:r>
      <w:r>
        <w:rPr>
          <w:color w:val="000000"/>
          <w:sz w:val="24"/>
          <w:szCs w:val="24"/>
        </w:rPr>
        <w:t>建立该工程的施工档案，定期跟踪回访，并向业主提供书面维修及维护建议， 发现隐患及时处理。</w:t>
      </w:r>
    </w:p>
    <w:p>
      <w:pPr>
        <w:pStyle w:val="17"/>
        <w:tabs>
          <w:tab w:val="left" w:pos="1194"/>
        </w:tabs>
        <w:spacing w:after="440" w:line="475" w:lineRule="exact"/>
        <w:ind w:firstLine="660"/>
        <w:jc w:val="left"/>
      </w:pPr>
      <w:bookmarkStart w:id="198" w:name="bookmark198"/>
      <w:r>
        <w:rPr>
          <w:color w:val="000000"/>
          <w:sz w:val="24"/>
          <w:szCs w:val="24"/>
        </w:rPr>
        <w:t>（</w:t>
      </w:r>
      <w:bookmarkEnd w:id="198"/>
      <w:r>
        <w:rPr>
          <w:b/>
          <w:bCs/>
          <w:color w:val="000000"/>
          <w:sz w:val="24"/>
          <w:szCs w:val="24"/>
        </w:rPr>
        <w:t>3</w:t>
      </w:r>
      <w:r>
        <w:rPr>
          <w:color w:val="000000"/>
          <w:sz w:val="24"/>
          <w:szCs w:val="24"/>
        </w:rPr>
        <w:t>）</w:t>
      </w:r>
      <w:r>
        <w:rPr>
          <w:rFonts w:hint="eastAsia"/>
          <w:color w:val="000000"/>
          <w:sz w:val="24"/>
          <w:szCs w:val="24"/>
        </w:rPr>
        <w:t>应</w:t>
      </w:r>
      <w:r>
        <w:rPr>
          <w:color w:val="000000"/>
          <w:sz w:val="24"/>
          <w:szCs w:val="24"/>
        </w:rPr>
        <w:t>设有专门的维修服务部，确保在出现维修需求或相关问题</w:t>
      </w:r>
      <w:r>
        <w:rPr>
          <w:b/>
          <w:bCs/>
          <w:color w:val="000000"/>
          <w:sz w:val="24"/>
          <w:szCs w:val="24"/>
        </w:rPr>
        <w:t>48</w:t>
      </w:r>
      <w:r>
        <w:rPr>
          <w:color w:val="000000"/>
          <w:sz w:val="24"/>
          <w:szCs w:val="24"/>
        </w:rPr>
        <w:t>小时之内赶到现场及时做出处理。</w:t>
      </w:r>
    </w:p>
    <w:p>
      <w:pPr>
        <w:kinsoku w:val="0"/>
        <w:autoSpaceDE w:val="0"/>
        <w:autoSpaceDN w:val="0"/>
        <w:adjustRightInd w:val="0"/>
        <w:snapToGrid w:val="0"/>
        <w:spacing w:before="213" w:line="305" w:lineRule="auto"/>
        <w:ind w:right="52"/>
        <w:jc w:val="left"/>
        <w:textAlignment w:val="baseline"/>
        <w:rPr>
          <w:rFonts w:ascii="微软雅黑" w:hAnsi="微软雅黑" w:eastAsia="微软雅黑" w:cs="微软雅黑"/>
          <w:spacing w:val="2"/>
          <w:sz w:val="22"/>
          <w:szCs w:val="22"/>
        </w:rPr>
      </w:pPr>
    </w:p>
    <w:p/>
    <w:p>
      <w:pPr>
        <w:pStyle w:val="2"/>
      </w:pPr>
    </w:p>
    <w:sectPr>
      <w:headerReference r:id="rId21" w:type="default"/>
      <w:footerReference r:id="rId22" w:type="default"/>
      <w:pgSz w:w="11906" w:h="16840"/>
      <w:pgMar w:top="400" w:right="1286" w:bottom="1158" w:left="1396"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Console">
    <w:panose1 w:val="020B0609040504020204"/>
    <w:charset w:val="00"/>
    <w:family w:val="modern"/>
    <w:pitch w:val="default"/>
    <w:sig w:usb0="8000028F" w:usb1="00001800" w:usb2="00000000" w:usb3="00000000" w:csb0="0000001F" w:csb1="D7D70000"/>
  </w:font>
  <w:font w:name="微软雅黑">
    <w:panose1 w:val="020B0503020204020204"/>
    <w:charset w:val="86"/>
    <w:family w:val="swiss"/>
    <w:pitch w:val="default"/>
    <w:sig w:usb0="80000287" w:usb1="280F3C52" w:usb2="00000016" w:usb3="00000000" w:csb0="0004001F" w:csb1="00000000"/>
  </w:font>
  <w:font w:name="HYShuSongErKW">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pict>
        <v:shape id="文本框 5" o:spid="_x0000_s207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Ky5dwBAAC+AwAADgAAAGRycy9lMm9Eb2MueG1srVPNjtMwEL4j8Q6W&#10;7zTZSqA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kvOnLB04eefP86//px/f2ev&#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RgKy5dwBAAC+AwAADgAAAAAAAAAB&#10;ACAAAAAeAQAAZHJzL2Uyb0RvYy54bWxQSwUGAAAAAAYABgBZAQAAbAUAAAAA&#1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50" o:spid="_x0000_s2050"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pict>
        <v:shape id="_x0000_s2070" o:spid="_x0000_s2070"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69" o:spid="_x0000_s206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67" o:spid="_x0000_s2067"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63" o:spid="_x0000_s2063" o:spt="202" type="#_x0000_t202" style="position:absolute;left:0pt;margin-left:306.75pt;margin-top:781.9pt;height:6.15pt;width:3.95pt;mso-position-horizontal-relative:page;mso-position-vertical-relative:page;mso-wrap-style:none;z-index:-251646976;mso-width-relative:page;mso-height-relative:page;" filled="f" stroked="f" coordsize="21600,21600" o:gfxdata="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1Wek2AAAAA0BAAAPAAAAAAAAAAEAIAAAACIAAABkcnMvZG93bnJldi54bWxQSwECFAAU&#10;AAAACACHTuJA8ggQMLgBAACVAwAADgAAAAAAAAABACAAAAAnAQAAZHJzL2Uyb0RvYy54bWxQSwUG&#10;AAAAAAYABgBZAQAAUQUAAAAA&#10;">
          <v:path/>
          <v:fill on="f" focussize="0,0"/>
          <v:stroke on="f" joinstyle="miter"/>
          <v:imagedata o:title=""/>
          <o:lock v:ext="edit"/>
          <v:textbox inset="0mm,0mm,0mm,0mm" style="mso-fit-shape-to-text:t;">
            <w:txbxContent>
              <w:p>
                <w:pPr>
                  <w:pStyle w:val="22"/>
                  <w:jc w:val="left"/>
                  <w:rPr>
                    <w:sz w:val="18"/>
                    <w:szCs w:val="18"/>
                  </w:rPr>
                </w:pPr>
                <w:r>
                  <w:fldChar w:fldCharType="begin"/>
                </w:r>
                <w:r>
                  <w:instrText xml:space="preserve"> PAGE \* MERGEFORMAT </w:instrText>
                </w:r>
                <w:r>
                  <w:fldChar w:fldCharType="separate"/>
                </w:r>
                <w:r>
                  <w:rPr>
                    <w:rFonts w:eastAsia="Times New Roman"/>
                    <w:color w:val="000000"/>
                    <w:sz w:val="18"/>
                    <w:szCs w:val="18"/>
                  </w:rPr>
                  <w:t>#</w:t>
                </w:r>
                <w:r>
                  <w:rPr>
                    <w:rFonts w:eastAsia="Times New Roman"/>
                    <w:color w:val="000000"/>
                    <w:sz w:val="18"/>
                    <w:szCs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61" o:spid="_x0000_s2061"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63" o:spid="_x0000_s2057" o:spt="202" type="#_x0000_t202" style="position:absolute;left:0pt;margin-left:307pt;margin-top:782pt;height:6.25pt;width:4.1pt;mso-position-horizontal-relative:page;mso-position-vertical-relative:page;mso-wrap-style:none;z-index:-251644928;mso-width-relative:page;mso-height-relative:page;" filled="f" stroked="f" coordsize="21600,21600" o:gfxdata="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jfXzM1wAAAA0BAAAPAAAAAAAAAAEAIAAAACIAAABkcnMvZG93bnJldi54bWxQSwECFAAU&#10;AAAACACHTuJAgmZKeLkBAACVAwAADgAAAAAAAAABACAAAAAmAQAAZHJzL2Uyb0RvYy54bWxQSwUG&#10;AAAAAAYABgBZAQAAUQUAAAAA&#10;">
          <v:path/>
          <v:fill on="f" focussize="0,0"/>
          <v:stroke on="f" joinstyle="miter"/>
          <v:imagedata o:title=""/>
          <o:lock v:ext="edit"/>
          <v:textbox inset="0mm,0mm,0mm,0mm" style="mso-fit-shape-to-text:t;">
            <w:txbxContent>
              <w:p>
                <w:pPr>
                  <w:pStyle w:val="23"/>
                  <w:jc w:val="left"/>
                </w:pPr>
                <w:r>
                  <w:fldChar w:fldCharType="begin"/>
                </w:r>
                <w:r>
                  <w:instrText xml:space="preserve"> PAGE \* MERGEFORMAT </w:instrText>
                </w:r>
                <w:r>
                  <w:fldChar w:fldCharType="separate"/>
                </w:r>
                <w:r>
                  <w:rPr>
                    <w:rFonts w:ascii="Times New Roman" w:hAnsi="Times New Roman" w:eastAsia="Times New Roman" w:cs="Times New Roman"/>
                    <w:color w:val="000000"/>
                  </w:rPr>
                  <w:t>#</w:t>
                </w:r>
                <w:r>
                  <w:rPr>
                    <w:rFonts w:ascii="Times New Roman" w:hAnsi="Times New Roman" w:eastAsia="Times New Roman" w:cs="Times New Roman"/>
                    <w:color w:val="000000"/>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55" o:spid="_x0000_s2055"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76" o:spid="_x0000_s2052" o:spt="202" type="#_x0000_t202" style="position:absolute;left:0pt;margin-left:332.95pt;margin-top:771pt;height:6.25pt;width:2.4pt;mso-position-horizontal-relative:page;mso-position-vertical-relative:page;mso-wrap-style:none;z-index:-251642880;mso-width-relative:page;mso-height-relative:page;" filled="f" stroked="f" coordsize="21600,21600" o:gfxdata="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cN7zNgAAAANAQAADwAAAAAAAAABACAAAAAiAAAAZHJzL2Rvd25yZXYueG1sUEsBAhQA&#10;FAAAAAgAh07iQLaDENy5AQAAlQMAAA4AAAAAAAAAAQAgAAAAJwEAAGRycy9lMm9Eb2MueG1sUEsF&#10;BgAAAAAGAAYAWQEAAFIFAAAAAA==&#10;">
          <v:path/>
          <v:fill on="f" focussize="0,0"/>
          <v:stroke on="f" joinstyle="miter"/>
          <v:imagedata o:title=""/>
          <o:lock v:ext="edit"/>
          <v:textbox inset="0mm,0mm,0mm,0mm" style="mso-fit-shape-to-text:t;">
            <w:txbxContent>
              <w:p>
                <w:pPr>
                  <w:pStyle w:val="22"/>
                  <w:jc w:val="left"/>
                  <w:rPr>
                    <w:sz w:val="18"/>
                    <w:szCs w:val="18"/>
                  </w:rPr>
                </w:pPr>
                <w:r>
                  <w:fldChar w:fldCharType="begin"/>
                </w:r>
                <w:r>
                  <w:instrText xml:space="preserve"> PAGE \* MERGEFORMAT </w:instrText>
                </w:r>
                <w:r>
                  <w:fldChar w:fldCharType="separate"/>
                </w:r>
                <w:r>
                  <w:rPr>
                    <w:rFonts w:eastAsia="Times New Roman"/>
                    <w:color w:val="000000"/>
                    <w:sz w:val="18"/>
                    <w:szCs w:val="18"/>
                  </w:rPr>
                  <w:t>#</w:t>
                </w:r>
                <w:r>
                  <w:rPr>
                    <w:rFonts w:eastAsia="Times New Roman"/>
                    <w:color w:val="000000"/>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Lucida Console" w:hAnsi="Lucida Console" w:eastAsia="仿宋_GB2312"/>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9" o:spid="_x0000_s2068" o:spt="32" type="#_x0000_t32" style="position:absolute;left:0pt;margin-left:94.15pt;margin-top:55.05pt;height:0pt;width:462.25pt;mso-position-horizontal-relative:page;mso-position-vertical-relative:page;z-index:-251657216;mso-width-relative:page;mso-height-relative:page;" filled="f" stroked="t" coordsize="21600,21600" o:gfxdata="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Xtw79UAAAAMAQAA&#10;DwAAAAAAAAABACAAAAAiAAAAZHJzL2Rvd25yZXYueG1sUEsBAhQAFAAAAAgAh07iQOju6oyqAQAA&#10;aAMAAA4AAAAAAAAAAQAgAAAAJAEAAGRycy9lMm9Eb2MueG1sUEsFBgAAAAAGAAYAWQEAAEAFAAAA&#10;AA==&#10;">
          <v:path arrowok="t"/>
          <v:fill on="f" focussize="0,0"/>
          <v:stroke weight="1pt" color="#FFFFF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2" o:spid="_x0000_s2066" o:spt="202" type="#_x0000_t202" style="position:absolute;left:0pt;margin-left:64.05pt;margin-top:45.35pt;height:18.05pt;width:23.95pt;mso-position-horizontal-relative:page;mso-position-vertical-relative:page;mso-wrap-style:none;z-index:-251649024;mso-width-relative:page;mso-height-relative:page;" filled="f" stroked="f" coordsize="21600,21600" o:gfxdata="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T5VJY0wAAAAoBAAAPAAAAAAAAAAEAIAAAACIAAABkcnMvZG93bnJldi54bWxQSwECFAAUAAAA&#10;CACHTuJAWQ/cNroBAACXAwAADgAAAAAAAAABACAAAAAiAQAAZHJzL2Uyb0RvYy54bWxQSwUGAAAA&#10;AAYABgBZAQAATgUAAAAA&#10;">
          <v:path/>
          <v:fill on="f" focussize="0,0"/>
          <v:stroke on="f" joinstyle="miter"/>
          <v:imagedata o:title=""/>
          <o:lock v:ext="edit"/>
          <v:textbox inset="0mm,0mm,0mm,0mm" style="mso-fit-shape-to-text:t;">
            <w:txbxContent>
              <w:p>
                <w:pPr>
                  <w:pStyle w:val="22"/>
                  <w:jc w:val="left"/>
                  <w:rPr>
                    <w:sz w:val="32"/>
                    <w:szCs w:val="32"/>
                  </w:rPr>
                </w:pPr>
                <w:r>
                  <w:rPr>
                    <w:rFonts w:ascii="宋体" w:hAnsi="宋体" w:cs="宋体"/>
                    <w:color w:val="A12718"/>
                    <w:sz w:val="32"/>
                    <w:szCs w:val="32"/>
                  </w:rPr>
                  <w:t>八</w:t>
                </w:r>
              </w:p>
              <w:p>
                <w:pPr>
                  <w:pStyle w:val="22"/>
                  <w:jc w:val="left"/>
                  <w:rPr>
                    <w:sz w:val="11"/>
                    <w:szCs w:val="11"/>
                  </w:rPr>
                </w:pPr>
                <w:r>
                  <w:rPr>
                    <w:rFonts w:ascii="宋体" w:hAnsi="宋体" w:cs="宋体"/>
                    <w:color w:val="EB3625"/>
                    <w:sz w:val="11"/>
                    <w:szCs w:val="11"/>
                  </w:rPr>
                  <w:t>雨虹昉水</w:t>
                </w:r>
              </w:p>
            </w:txbxContent>
          </v:textbox>
        </v:shape>
      </w:pict>
    </w:r>
    <w:r>
      <w:pict>
        <v:shape id="Shape 14" o:spid="_x0000_s2065" o:spt="202" type="#_x0000_t202" style="position:absolute;left:0pt;margin-left:235.95pt;margin-top:52.85pt;height:8.35pt;width:145.9pt;mso-position-horizontal-relative:page;mso-position-vertical-relative:page;mso-wrap-style:none;z-index:-251648000;mso-width-relative:page;mso-height-relative:page;" filled="f" stroked="f" coordsize="21600,21600" o:gfxdata="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eLiwdcAAAALAQAADwAAAAAAAAABACAAAAAiAAAAZHJzL2Rvd25yZXYueG1sUEsBAhQA&#10;FAAAAAgAh07iQPglp+u6AQAAmAMAAA4AAAAAAAAAAQAgAAAAJgEAAGRycy9lMm9Eb2MueG1sUEsF&#10;BgAAAAAGAAYAWQEAAFIFAAAAAA==&#10;">
          <v:path/>
          <v:fill on="f" focussize="0,0"/>
          <v:stroke on="f" joinstyle="miter"/>
          <v:imagedata o:title=""/>
          <o:lock v:ext="edit"/>
          <v:textbox inset="0mm,0mm,0mm,0mm" style="mso-fit-shape-to-text:t;">
            <w:txbxContent>
              <w:p>
                <w:pPr>
                  <w:pStyle w:val="22"/>
                  <w:jc w:val="left"/>
                  <w:rPr>
                    <w:sz w:val="18"/>
                    <w:szCs w:val="18"/>
                  </w:rPr>
                </w:pPr>
                <w:r>
                  <w:rPr>
                    <w:rFonts w:ascii="宋体" w:hAnsi="宋体" w:cs="宋体"/>
                    <w:color w:val="000000"/>
                    <w:sz w:val="18"/>
                    <w:szCs w:val="18"/>
                  </w:rPr>
                  <w:t>羊城晚报</w:t>
                </w:r>
                <w:r>
                  <w:rPr>
                    <w:rFonts w:eastAsia="Times New Roman"/>
                    <w:color w:val="000000"/>
                    <w:sz w:val="18"/>
                    <w:szCs w:val="18"/>
                    <w:lang w:val="en-US" w:eastAsia="zh-CN" w:bidi="en-US"/>
                  </w:rPr>
                  <w:t>3-10</w:t>
                </w:r>
                <w:r>
                  <w:rPr>
                    <w:rFonts w:ascii="宋体" w:hAnsi="宋体" w:cs="宋体"/>
                    <w:color w:val="000000"/>
                    <w:sz w:val="18"/>
                    <w:szCs w:val="18"/>
                  </w:rPr>
                  <w:t>栋外墙等渗漏修复工程</w:t>
                </w:r>
              </w:p>
            </w:txbxContent>
          </v:textbox>
        </v:shape>
      </w:pict>
    </w:r>
    <w:r>
      <w:pict>
        <v:shape id="Shape 16" o:spid="_x0000_s2064" o:spt="32" type="#_x0000_t32" style="position:absolute;left:0pt;margin-left:68.85pt;margin-top:66pt;height:0pt;width:462.1pt;mso-position-horizontal-relative:page;mso-position-vertical-relative:page;z-index:-251656192;mso-width-relative:page;mso-height-relative:page;" filled="f" stroked="t" coordsize="21600,21600" o:gfxdata="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FEgo/WAAAADAEA&#10;AA8AAAAAAAAAAQAgAAAAIgAAAGRycy9kb3ducmV2LnhtbFBLAQIUABQAAAAIAIdO4kAdlurlqgEA&#10;AGoDAAAOAAAAAAAAAAEAIAAAACUBAABkcnMvZTJvRG9jLnhtbFBLBQYAAAAABgAGAFkBAABBBQAA&#10;AAA=&#10;">
          <v:path arrowok="t"/>
          <v:fill on="f" focussize="0,0"/>
          <v:stroke weight="1pt" color="#FFFFF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5" o:spid="_x0000_s2062" o:spt="32" type="#_x0000_t32" style="position:absolute;left:0pt;margin-left:69.2pt;margin-top:66.05pt;height:0pt;width:462.25pt;mso-position-horizontal-relative:page;mso-position-vertical-relative:page;z-index:-251655168;mso-width-relative:page;mso-height-relative:page;" filled="f" stroked="t" coordsize="21600,21600" o:gfxdata="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qYBN1wAAAAwB&#10;AAAPAAAAAAAAAAEAIAAAACIAAABkcnMvZG93bnJldi54bWxQSwECFAAUAAAACACHTuJARTneVaoB&#10;AABqAwAADgAAAAAAAAABACAAAAAmAQAAZHJzL2Uyb0RvYy54bWxQSwUGAAAAAAYABgBZAQAAQgUA&#10;AAAA&#10;">
          <v:path arrowok="t"/>
          <v:fill on="f" focussize="0,0"/>
          <v:stroke weight="1pt" color="#FFFFF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8" o:spid="_x0000_s2060" o:spt="202" type="#_x0000_t202" style="position:absolute;left:0pt;margin-left:64.6pt;margin-top:45.4pt;height:10.8pt;width:18.5pt;mso-position-horizontal-relative:page;mso-position-vertical-relative:page;mso-wrap-style:none;z-index:-251645952;mso-width-relative:page;mso-height-relative:page;" filled="f" stroked="f" coordsize="21600,21600" o:gfxdata="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pPUa1QAAAAoBAAAPAAAAAAAAAAEAIAAAACIAAABkcnMvZG93bnJldi54bWxQSwECFAAU&#10;AAAACACHTuJAO9cNdbsBAACXAwAADgAAAAAAAAABACAAAAAkAQAAZHJzL2Uyb0RvYy54bWxQSwUG&#10;AAAAAAYABgBZAQAAUQUAAAAA&#10;">
          <v:path/>
          <v:fill on="f" focussize="0,0"/>
          <v:stroke on="f" joinstyle="miter"/>
          <v:imagedata o:title=""/>
          <o:lock v:ext="edit"/>
          <v:textbox inset="0mm,0mm,0mm,0mm" style="mso-fit-shape-to-text:t;">
            <w:txbxContent>
              <w:p>
                <w:pPr>
                  <w:pStyle w:val="23"/>
                  <w:jc w:val="left"/>
                  <w:rPr>
                    <w:sz w:val="32"/>
                    <w:szCs w:val="32"/>
                  </w:rPr>
                </w:pPr>
                <w:r>
                  <w:rPr>
                    <w:color w:val="5A1B15"/>
                    <w:sz w:val="32"/>
                    <w:szCs w:val="32"/>
                  </w:rPr>
                  <w:t>八</w:t>
                </w:r>
              </w:p>
            </w:txbxContent>
          </v:textbox>
        </v:shape>
      </w:pict>
    </w:r>
    <w:r>
      <w:pict>
        <v:shape id="Shape 60" o:spid="_x0000_s2059" o:spt="202" type="#_x0000_t202" style="position:absolute;left:0pt;margin-left:236.45pt;margin-top:52.85pt;height:8.4pt;width:145.9pt;mso-position-horizontal-relative:page;mso-position-vertical-relative:page;mso-wrap-style:none;z-index:-251645952;mso-width-relative:page;mso-height-relative:page;" filled="f" stroked="f" coordsize="21600,21600" o:gfxdata="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27V/XAAAACwEAAA8AAAAAAAAAAQAgAAAAIgAAAGRycy9kb3ducmV2LnhtbFBLAQIU&#10;ABQAAAAIAIdO4kDEJ01MuwEAAJgDAAAOAAAAAAAAAAEAIAAAACYBAABkcnMvZTJvRG9jLnhtbFBL&#10;BQYAAAAABgAGAFkBAABTBQAAAAA=&#10;">
          <v:path/>
          <v:fill on="f" focussize="0,0"/>
          <v:stroke on="f" joinstyle="miter"/>
          <v:imagedata o:title=""/>
          <o:lock v:ext="edit"/>
          <v:textbox inset="0mm,0mm,0mm,0mm" style="mso-fit-shape-to-text:t;">
            <w:txbxContent>
              <w:p>
                <w:pPr>
                  <w:pStyle w:val="23"/>
                  <w:jc w:val="left"/>
                </w:pPr>
                <w:r>
                  <w:rPr>
                    <w:color w:val="000000"/>
                  </w:rPr>
                  <w:t>羊城晚报</w:t>
                </w:r>
                <w:r>
                  <w:rPr>
                    <w:rFonts w:ascii="Times New Roman" w:hAnsi="Times New Roman" w:eastAsia="Times New Roman" w:cs="Times New Roman"/>
                    <w:color w:val="000000"/>
                    <w:lang w:val="en-US" w:eastAsia="zh-CN" w:bidi="en-US"/>
                  </w:rPr>
                  <w:t>3-10</w:t>
                </w:r>
                <w:r>
                  <w:rPr>
                    <w:color w:val="000000"/>
                  </w:rPr>
                  <w:t>栋外墙等渗漏修复工程</w:t>
                </w:r>
              </w:p>
            </w:txbxContent>
          </v:textbox>
        </v:shape>
      </w:pict>
    </w:r>
    <w:r>
      <w:pict>
        <v:shape id="Shape 62" o:spid="_x0000_s2058" o:spt="32" type="#_x0000_t32" style="position:absolute;left:0pt;margin-left:69.2pt;margin-top:66.05pt;height:0pt;width:462.25pt;mso-position-horizontal-relative:page;mso-position-vertical-relative:page;z-index:-251654144;mso-width-relative:page;mso-height-relative:page;" filled="f" stroked="t" coordsize="21600,21600" o:gfxdata="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amATdcAAAAM&#10;AQAADwAAAAAAAAABACAAAAAiAAAAZHJzL2Rvd25yZXYueG1sUEsBAhQAFAAAAAgAh07iQBRdENar&#10;AQAAagMAAA4AAAAAAAAAAQAgAAAAJgEAAGRycy9lMm9Eb2MueG1sUEsFBgAAAAAGAAYAWQEAAEMF&#10;AAAAAA==&#10;">
          <v:path arrowok="t"/>
          <v:fill on="f" focussize="0,0"/>
          <v:stroke weight="1pt" color="#FFFFF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70" o:spid="_x0000_s2056" o:spt="32" type="#_x0000_t32" style="position:absolute;left:0pt;margin-left:94.15pt;margin-top:55.05pt;height:0pt;width:462.25pt;mso-position-horizontal-relative:page;mso-position-vertical-relative:page;z-index:-251653120;mso-width-relative:page;mso-height-relative:page;" filled="f" stroked="t" coordsize="21600,21600" o:gfxdata="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Xtw79UAAAAMAQAA&#10;DwAAAAAAAAABACAAAAAiAAAAZHJzL2Rvd25yZXYueG1sUEsBAhQAFAAAAAgAh07iQK1NETaqAQAA&#10;agMAAA4AAAAAAAAAAQAgAAAAJAEAAGRycy9lMm9Eb2MueG1sUEsFBgAAAAAGAAYAWQEAAEAFAAAA&#10;AA==&#10;">
          <v:path arrowok="t"/>
          <v:fill on="f" focussize="0,0"/>
          <v:stroke weight="1pt" color="#FFFFF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73" o:spid="_x0000_s2054" o:spt="202" type="#_x0000_t202" style="position:absolute;left:0pt;margin-left:261.45pt;margin-top:41.9pt;height:8.4pt;width:145.9pt;mso-position-horizontal-relative:page;mso-position-vertical-relative:page;mso-wrap-style:none;z-index:-251643904;mso-width-relative:page;mso-height-relative:page;" filled="f" stroked="f" coordsize="21600,21600" o:gfxdata="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sAvSjWAAAACgEAAA8AAAAAAAAAAQAgAAAAIgAAAGRycy9kb3ducmV2LnhtbFBLAQIU&#10;ABQAAAAIAIdO4kCt3UhZvAEAAJgDAAAOAAAAAAAAAAEAIAAAACUBAABkcnMvZTJvRG9jLnhtbFBL&#10;BQYAAAAABgAGAFkBAABTBQAAAAA=&#10;">
          <v:path/>
          <v:fill on="f" focussize="0,0"/>
          <v:stroke on="f" joinstyle="miter"/>
          <v:imagedata o:title=""/>
          <o:lock v:ext="edit"/>
          <v:textbox inset="0mm,0mm,0mm,0mm" style="mso-fit-shape-to-text:t;">
            <w:txbxContent>
              <w:p>
                <w:pPr>
                  <w:pStyle w:val="22"/>
                  <w:jc w:val="left"/>
                  <w:rPr>
                    <w:sz w:val="18"/>
                    <w:szCs w:val="18"/>
                  </w:rPr>
                </w:pPr>
                <w:r>
                  <w:rPr>
                    <w:rFonts w:ascii="宋体" w:hAnsi="宋体" w:cs="宋体"/>
                    <w:color w:val="000000"/>
                    <w:sz w:val="18"/>
                    <w:szCs w:val="18"/>
                  </w:rPr>
                  <w:t>羊城晚报</w:t>
                </w:r>
                <w:r>
                  <w:rPr>
                    <w:rFonts w:eastAsia="Times New Roman"/>
                    <w:color w:val="000000"/>
                    <w:sz w:val="18"/>
                    <w:szCs w:val="18"/>
                    <w:lang w:val="en-US" w:eastAsia="zh-CN" w:bidi="en-US"/>
                  </w:rPr>
                  <w:t>3-10</w:t>
                </w:r>
                <w:r>
                  <w:rPr>
                    <w:rFonts w:ascii="宋体" w:hAnsi="宋体" w:cs="宋体"/>
                    <w:color w:val="000000"/>
                    <w:sz w:val="18"/>
                    <w:szCs w:val="18"/>
                  </w:rPr>
                  <w:t>栋外墙等渗漏修复工程</w:t>
                </w:r>
              </w:p>
            </w:txbxContent>
          </v:textbox>
        </v:shape>
      </w:pict>
    </w:r>
    <w:r>
      <w:pict>
        <v:shape id="Shape 75" o:spid="_x0000_s2053" o:spt="32" type="#_x0000_t32" style="position:absolute;left:0pt;margin-left:94.15pt;margin-top:55.05pt;height:0pt;width:462.25pt;mso-position-horizontal-relative:page;mso-position-vertical-relative:page;z-index:-251652096;mso-width-relative:page;mso-height-relative:page;" filled="f" stroked="t" coordsize="21600,21600" o:gfxdata="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Fe3Dv1QAAAAwBAAAP&#10;AAAAAAAAAAEAIAAAACIAAABkcnMvZG93bnJldi54bWxQSwECFAAUAAAACACHTuJAW1ctd6kBAABq&#10;AwAADgAAAAAAAAABACAAAAAkAQAAZHJzL2Uyb0RvYy54bWxQSwUGAAAAAAYABgBZAQAAPwUAAAAA&#10;">
          <v:path arrowok="t"/>
          <v:fill on="f" focussize="0,0"/>
          <v:stroke weight="1pt" color="#FFFFF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7" o:spid="_x0000_s2051" o:spt="32" type="#_x0000_t32" style="position:absolute;left:0pt;margin-left:98.95pt;margin-top:59.65pt;height:0pt;width:417.85pt;mso-position-horizontal-relative:page;mso-position-vertical-relative:page;z-index:-251651072;mso-width-relative:page;mso-height-relative:page;" filled="f" stroked="t" coordsize="21600,21600" o:gfxdata="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KoE8/XAAAA&#10;DAEAAA8AAAAAAAAAAQAgAAAAIgAAAGRycy9kb3ducmV2LnhtbFBLAQIUABQAAAAIAIdO4kARYhHW&#10;rAEAAGoDAAAOAAAAAAAAAAEAIAAAACYBAABkcnMvZTJvRG9jLnhtbFBLBQYAAAAABgAGAFkBAABE&#10;BQAAAAA=&#10;">
          <v:path arrowok="t"/>
          <v:fill on="f" focussize="0,0"/>
          <v:stroke weight="1pt" color="#FFFFF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25164"/>
    <w:multiLevelType w:val="singleLevel"/>
    <w:tmpl w:val="88425164"/>
    <w:lvl w:ilvl="0" w:tentative="0">
      <w:start w:val="1"/>
      <w:numFmt w:val="decimal"/>
      <w:suff w:val="nothing"/>
      <w:lvlText w:val="%1、"/>
      <w:lvlJc w:val="left"/>
      <w:pPr>
        <w:ind w:left="210"/>
      </w:pPr>
    </w:lvl>
  </w:abstractNum>
  <w:abstractNum w:abstractNumId="1">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
    <w:nsid w:val="C8C70F57"/>
    <w:multiLevelType w:val="singleLevel"/>
    <w:tmpl w:val="C8C70F57"/>
    <w:lvl w:ilvl="0" w:tentative="0">
      <w:start w:val="1"/>
      <w:numFmt w:val="chineseCounting"/>
      <w:suff w:val="nothing"/>
      <w:lvlText w:val="%1、"/>
      <w:lvlJc w:val="left"/>
      <w:rPr>
        <w:rFonts w:hint="eastAsia"/>
      </w:rPr>
    </w:lvl>
  </w:abstractNum>
  <w:abstractNum w:abstractNumId="4">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1E0A2C3C"/>
    <w:multiLevelType w:val="singleLevel"/>
    <w:tmpl w:val="1E0A2C3C"/>
    <w:lvl w:ilvl="0" w:tentative="0">
      <w:start w:val="1"/>
      <w:numFmt w:val="decimal"/>
      <w:lvlText w:val="%1、"/>
      <w:lvlJc w:val="left"/>
      <w:pPr>
        <w:tabs>
          <w:tab w:val="left" w:pos="840"/>
        </w:tabs>
        <w:ind w:left="840" w:hanging="360"/>
      </w:pPr>
      <w:rPr>
        <w:rFonts w:hint="eastAsia"/>
      </w:rPr>
    </w:lvl>
  </w:abstractNum>
  <w:abstractNum w:abstractNumId="7">
    <w:nsid w:val="6E142523"/>
    <w:multiLevelType w:val="singleLevel"/>
    <w:tmpl w:val="6E142523"/>
    <w:lvl w:ilvl="0" w:tentative="0">
      <w:start w:val="1"/>
      <w:numFmt w:val="decimal"/>
      <w:suff w:val="space"/>
      <w:lvlText w:val="%1、"/>
      <w:lvlJc w:val="left"/>
    </w:lvl>
  </w:abstractNum>
  <w:abstractNum w:abstractNumId="8">
    <w:nsid w:val="7F2862C4"/>
    <w:multiLevelType w:val="multilevel"/>
    <w:tmpl w:val="7F2862C4"/>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7"/>
  </w:num>
  <w:num w:numId="3">
    <w:abstractNumId w:val="8"/>
  </w:num>
  <w:num w:numId="4">
    <w:abstractNumId w:val="0"/>
  </w:num>
  <w:num w:numId="5">
    <w:abstractNumId w:val="3"/>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rules v:ext="edit">
        <o:r id="V:Rule1" type="connector" idref="#Shape 17"/>
        <o:r id="V:Rule2" type="connector" idref="#Shape 75"/>
        <o:r id="V:Rule3" type="connector" idref="#Shape 70"/>
        <o:r id="V:Rule4" type="connector" idref="#Shape 62"/>
        <o:r id="V:Rule5" type="connector" idref="#Shape 55"/>
        <o:r id="V:Rule6" type="connector" idref="#Shape 16"/>
        <o:r id="V:Rule7" type="connector" idref="#Shape 9"/>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mZDg0MzllOWY5ZGEyMTU2MmU0NjU2NmI2YTQ3MjMifQ=="/>
  </w:docVars>
  <w:rsids>
    <w:rsidRoot w:val="6C040276"/>
    <w:rsid w:val="000F0ECD"/>
    <w:rsid w:val="004B7C5E"/>
    <w:rsid w:val="005229E5"/>
    <w:rsid w:val="00574FD7"/>
    <w:rsid w:val="005D2D07"/>
    <w:rsid w:val="00681006"/>
    <w:rsid w:val="007678DC"/>
    <w:rsid w:val="0084107E"/>
    <w:rsid w:val="00AF73A5"/>
    <w:rsid w:val="00B228B6"/>
    <w:rsid w:val="00B86D89"/>
    <w:rsid w:val="00BA530A"/>
    <w:rsid w:val="00DD0090"/>
    <w:rsid w:val="00ED37CF"/>
    <w:rsid w:val="00F9135F"/>
    <w:rsid w:val="01886E8B"/>
    <w:rsid w:val="019E2877"/>
    <w:rsid w:val="01DB6710"/>
    <w:rsid w:val="024467F1"/>
    <w:rsid w:val="02512FFF"/>
    <w:rsid w:val="02B21E76"/>
    <w:rsid w:val="02BB7064"/>
    <w:rsid w:val="04722D72"/>
    <w:rsid w:val="04CA1284"/>
    <w:rsid w:val="050A6206"/>
    <w:rsid w:val="05423D4C"/>
    <w:rsid w:val="05A94DE1"/>
    <w:rsid w:val="05B24570"/>
    <w:rsid w:val="06CF1726"/>
    <w:rsid w:val="06E21D69"/>
    <w:rsid w:val="06E3363B"/>
    <w:rsid w:val="071D6758"/>
    <w:rsid w:val="072343BF"/>
    <w:rsid w:val="090F00F7"/>
    <w:rsid w:val="096C35A2"/>
    <w:rsid w:val="09772385"/>
    <w:rsid w:val="0A563FB7"/>
    <w:rsid w:val="0A5F68B6"/>
    <w:rsid w:val="0ACA5BD5"/>
    <w:rsid w:val="0B0848A4"/>
    <w:rsid w:val="0B952CCA"/>
    <w:rsid w:val="0C64688D"/>
    <w:rsid w:val="0D195F73"/>
    <w:rsid w:val="0D8E229F"/>
    <w:rsid w:val="0D8E4F26"/>
    <w:rsid w:val="0E2B4325"/>
    <w:rsid w:val="0E2D5A8D"/>
    <w:rsid w:val="0E7C095C"/>
    <w:rsid w:val="0E801E0C"/>
    <w:rsid w:val="0F130CAE"/>
    <w:rsid w:val="0F237E21"/>
    <w:rsid w:val="0F24775D"/>
    <w:rsid w:val="0F330EE6"/>
    <w:rsid w:val="115A3372"/>
    <w:rsid w:val="11D5784E"/>
    <w:rsid w:val="11E87744"/>
    <w:rsid w:val="11FC57AB"/>
    <w:rsid w:val="12A2395F"/>
    <w:rsid w:val="12EA2832"/>
    <w:rsid w:val="140A6847"/>
    <w:rsid w:val="14255E2F"/>
    <w:rsid w:val="14632336"/>
    <w:rsid w:val="148019DF"/>
    <w:rsid w:val="15707694"/>
    <w:rsid w:val="15A41C9D"/>
    <w:rsid w:val="16450529"/>
    <w:rsid w:val="16652560"/>
    <w:rsid w:val="16E923E8"/>
    <w:rsid w:val="17470338"/>
    <w:rsid w:val="174F57BF"/>
    <w:rsid w:val="175017B1"/>
    <w:rsid w:val="177F1DDD"/>
    <w:rsid w:val="18894116"/>
    <w:rsid w:val="194F60E5"/>
    <w:rsid w:val="19912269"/>
    <w:rsid w:val="19A934CC"/>
    <w:rsid w:val="1A56189D"/>
    <w:rsid w:val="1A761624"/>
    <w:rsid w:val="1B397768"/>
    <w:rsid w:val="1C115F3F"/>
    <w:rsid w:val="1D2F521B"/>
    <w:rsid w:val="1D5A219E"/>
    <w:rsid w:val="1D5A6C8A"/>
    <w:rsid w:val="1DC62068"/>
    <w:rsid w:val="1DE24066"/>
    <w:rsid w:val="1EB035C1"/>
    <w:rsid w:val="1F113397"/>
    <w:rsid w:val="1F711F8F"/>
    <w:rsid w:val="20017528"/>
    <w:rsid w:val="208F5257"/>
    <w:rsid w:val="217B1B92"/>
    <w:rsid w:val="2188286E"/>
    <w:rsid w:val="221338AA"/>
    <w:rsid w:val="22287A71"/>
    <w:rsid w:val="225D575B"/>
    <w:rsid w:val="229A4DEA"/>
    <w:rsid w:val="232B7CF3"/>
    <w:rsid w:val="23815B45"/>
    <w:rsid w:val="248747E5"/>
    <w:rsid w:val="25643920"/>
    <w:rsid w:val="25CC7B8D"/>
    <w:rsid w:val="2601765A"/>
    <w:rsid w:val="26493E51"/>
    <w:rsid w:val="267F32BD"/>
    <w:rsid w:val="26D00077"/>
    <w:rsid w:val="26D14067"/>
    <w:rsid w:val="27343A60"/>
    <w:rsid w:val="283A30F6"/>
    <w:rsid w:val="2854533C"/>
    <w:rsid w:val="28EB22EE"/>
    <w:rsid w:val="29C85DED"/>
    <w:rsid w:val="29E4351B"/>
    <w:rsid w:val="29EE4F37"/>
    <w:rsid w:val="29F52D70"/>
    <w:rsid w:val="29FE4E85"/>
    <w:rsid w:val="2A516E7E"/>
    <w:rsid w:val="2A6F7A5E"/>
    <w:rsid w:val="2AE21F3E"/>
    <w:rsid w:val="2B343618"/>
    <w:rsid w:val="2C183BF0"/>
    <w:rsid w:val="2D2578CA"/>
    <w:rsid w:val="2D534257"/>
    <w:rsid w:val="2DAD158D"/>
    <w:rsid w:val="2DC20FF8"/>
    <w:rsid w:val="2E833E35"/>
    <w:rsid w:val="2F16155B"/>
    <w:rsid w:val="2FB3330A"/>
    <w:rsid w:val="2FBC6888"/>
    <w:rsid w:val="30084517"/>
    <w:rsid w:val="303E52CB"/>
    <w:rsid w:val="319310F8"/>
    <w:rsid w:val="3208279E"/>
    <w:rsid w:val="32A347FA"/>
    <w:rsid w:val="32B95AD2"/>
    <w:rsid w:val="32D21D23"/>
    <w:rsid w:val="32DA0D3B"/>
    <w:rsid w:val="33977850"/>
    <w:rsid w:val="34447382"/>
    <w:rsid w:val="3474650F"/>
    <w:rsid w:val="347D135B"/>
    <w:rsid w:val="36246F6A"/>
    <w:rsid w:val="367A0D69"/>
    <w:rsid w:val="369449FB"/>
    <w:rsid w:val="36B771AB"/>
    <w:rsid w:val="3721397C"/>
    <w:rsid w:val="373C20C6"/>
    <w:rsid w:val="38312A21"/>
    <w:rsid w:val="38AA4B8C"/>
    <w:rsid w:val="38E763CA"/>
    <w:rsid w:val="39553AED"/>
    <w:rsid w:val="3A400E58"/>
    <w:rsid w:val="3A466033"/>
    <w:rsid w:val="3A581608"/>
    <w:rsid w:val="3BE73DDF"/>
    <w:rsid w:val="3C3E3712"/>
    <w:rsid w:val="3C4757FE"/>
    <w:rsid w:val="3CB2570A"/>
    <w:rsid w:val="3DC96FC3"/>
    <w:rsid w:val="3EE030C9"/>
    <w:rsid w:val="3EF546CC"/>
    <w:rsid w:val="3F6449EF"/>
    <w:rsid w:val="41A44BE7"/>
    <w:rsid w:val="41BF0CA6"/>
    <w:rsid w:val="41FF1F0B"/>
    <w:rsid w:val="4235589A"/>
    <w:rsid w:val="43BA18D8"/>
    <w:rsid w:val="43EE5791"/>
    <w:rsid w:val="45032700"/>
    <w:rsid w:val="45172A58"/>
    <w:rsid w:val="452736B0"/>
    <w:rsid w:val="45BD4F3F"/>
    <w:rsid w:val="45D91C54"/>
    <w:rsid w:val="463E7FD0"/>
    <w:rsid w:val="46BA5BAC"/>
    <w:rsid w:val="489D6C31"/>
    <w:rsid w:val="4A146CE0"/>
    <w:rsid w:val="4A205326"/>
    <w:rsid w:val="4A6643BA"/>
    <w:rsid w:val="4AEB754A"/>
    <w:rsid w:val="4B1F6C66"/>
    <w:rsid w:val="4BF959A1"/>
    <w:rsid w:val="4C172E84"/>
    <w:rsid w:val="4C3679AD"/>
    <w:rsid w:val="4D2500C0"/>
    <w:rsid w:val="4D2B4E39"/>
    <w:rsid w:val="4D38200F"/>
    <w:rsid w:val="4D3C320F"/>
    <w:rsid w:val="4D5D19F9"/>
    <w:rsid w:val="4F6A70B2"/>
    <w:rsid w:val="4FAB4348"/>
    <w:rsid w:val="50D902FF"/>
    <w:rsid w:val="50DC4AB3"/>
    <w:rsid w:val="50E213E8"/>
    <w:rsid w:val="53DC6401"/>
    <w:rsid w:val="54E15772"/>
    <w:rsid w:val="55075757"/>
    <w:rsid w:val="55253623"/>
    <w:rsid w:val="554B054F"/>
    <w:rsid w:val="55D52FB9"/>
    <w:rsid w:val="567B225B"/>
    <w:rsid w:val="56895381"/>
    <w:rsid w:val="56D843E7"/>
    <w:rsid w:val="590F3956"/>
    <w:rsid w:val="591515CC"/>
    <w:rsid w:val="59625DB6"/>
    <w:rsid w:val="59F84146"/>
    <w:rsid w:val="5CBB22C3"/>
    <w:rsid w:val="5CCF4678"/>
    <w:rsid w:val="5D3451FD"/>
    <w:rsid w:val="5E1804D5"/>
    <w:rsid w:val="5F1B1F6D"/>
    <w:rsid w:val="607520D2"/>
    <w:rsid w:val="626D7D4A"/>
    <w:rsid w:val="62D6411B"/>
    <w:rsid w:val="630A5B80"/>
    <w:rsid w:val="633C1236"/>
    <w:rsid w:val="63CB7F82"/>
    <w:rsid w:val="64D423E2"/>
    <w:rsid w:val="65233BD2"/>
    <w:rsid w:val="674D06A8"/>
    <w:rsid w:val="675F50B7"/>
    <w:rsid w:val="68172D06"/>
    <w:rsid w:val="687273AE"/>
    <w:rsid w:val="69067A3D"/>
    <w:rsid w:val="6BA62C60"/>
    <w:rsid w:val="6BEE0100"/>
    <w:rsid w:val="6C040276"/>
    <w:rsid w:val="6C433999"/>
    <w:rsid w:val="6C513E49"/>
    <w:rsid w:val="6C5D3DCE"/>
    <w:rsid w:val="6C5E5A3A"/>
    <w:rsid w:val="6CEE3381"/>
    <w:rsid w:val="6E3928E4"/>
    <w:rsid w:val="6F4646A7"/>
    <w:rsid w:val="70082960"/>
    <w:rsid w:val="706123A3"/>
    <w:rsid w:val="71882368"/>
    <w:rsid w:val="72AF351E"/>
    <w:rsid w:val="72EF7EB8"/>
    <w:rsid w:val="7375126D"/>
    <w:rsid w:val="73804B3B"/>
    <w:rsid w:val="74664748"/>
    <w:rsid w:val="7533143E"/>
    <w:rsid w:val="75A03D67"/>
    <w:rsid w:val="75DB72D6"/>
    <w:rsid w:val="76407D0C"/>
    <w:rsid w:val="768F2926"/>
    <w:rsid w:val="7702635B"/>
    <w:rsid w:val="7712485A"/>
    <w:rsid w:val="771B658E"/>
    <w:rsid w:val="7774569D"/>
    <w:rsid w:val="77AE183B"/>
    <w:rsid w:val="78074B1D"/>
    <w:rsid w:val="78313902"/>
    <w:rsid w:val="78985E8E"/>
    <w:rsid w:val="790F0691"/>
    <w:rsid w:val="79295C41"/>
    <w:rsid w:val="798F4F0A"/>
    <w:rsid w:val="79A0382F"/>
    <w:rsid w:val="79E33F43"/>
    <w:rsid w:val="7A1E34AC"/>
    <w:rsid w:val="7BA43617"/>
    <w:rsid w:val="7C3D2EAC"/>
    <w:rsid w:val="7CA9500D"/>
    <w:rsid w:val="7CFF3E76"/>
    <w:rsid w:val="7D1D0017"/>
    <w:rsid w:val="7D6A6DE5"/>
    <w:rsid w:val="7DC95D21"/>
    <w:rsid w:val="7DF956FF"/>
    <w:rsid w:val="7E7A74F5"/>
    <w:rsid w:val="7E9A3999"/>
    <w:rsid w:val="7F7E6D8D"/>
    <w:rsid w:val="7FDE2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ascii="Cambria" w:hAnsi="Cambria" w:eastAsia="黑体"/>
      <w:sz w:val="20"/>
    </w:rPr>
  </w:style>
  <w:style w:type="paragraph" w:styleId="4">
    <w:name w:val="annotation text"/>
    <w:basedOn w:val="1"/>
    <w:qFormat/>
    <w:uiPriority w:val="99"/>
    <w:pPr>
      <w:jc w:val="left"/>
    </w:pPr>
    <w:rPr>
      <w:rFonts w:ascii="Calibri" w:hAnsi="Calibri"/>
      <w:szCs w:val="22"/>
    </w:rPr>
  </w:style>
  <w:style w:type="paragraph" w:styleId="5">
    <w:name w:val="Body Text"/>
    <w:basedOn w:val="1"/>
    <w:qFormat/>
    <w:uiPriority w:val="0"/>
    <w:pPr>
      <w:ind w:right="-874"/>
    </w:pPr>
    <w:rPr>
      <w:rFonts w:ascii="宋体" w:hAnsi="Arial Narrow"/>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Table of contents|1"/>
    <w:basedOn w:val="1"/>
    <w:qFormat/>
    <w:uiPriority w:val="0"/>
    <w:pPr>
      <w:spacing w:after="140"/>
      <w:ind w:left="1220"/>
    </w:pPr>
    <w:rPr>
      <w:rFonts w:ascii="宋体" w:hAnsi="宋体" w:cs="宋体"/>
      <w:lang w:val="zh-TW" w:eastAsia="zh-TW" w:bidi="zh-TW"/>
    </w:rPr>
  </w:style>
  <w:style w:type="paragraph" w:customStyle="1" w:styleId="14">
    <w:name w:val="Heading #1|1"/>
    <w:basedOn w:val="1"/>
    <w:qFormat/>
    <w:uiPriority w:val="0"/>
    <w:pPr>
      <w:spacing w:after="140"/>
      <w:jc w:val="center"/>
      <w:outlineLvl w:val="0"/>
    </w:pPr>
    <w:rPr>
      <w:rFonts w:ascii="宋体" w:hAnsi="宋体" w:cs="宋体"/>
      <w:b/>
      <w:bCs/>
      <w:sz w:val="44"/>
      <w:szCs w:val="44"/>
      <w:lang w:val="zh-TW" w:eastAsia="zh-TW" w:bidi="zh-TW"/>
    </w:rPr>
  </w:style>
  <w:style w:type="paragraph" w:customStyle="1" w:styleId="15">
    <w:name w:val="Heading #2|1"/>
    <w:basedOn w:val="1"/>
    <w:qFormat/>
    <w:uiPriority w:val="0"/>
    <w:pPr>
      <w:spacing w:after="220"/>
      <w:jc w:val="center"/>
      <w:outlineLvl w:val="1"/>
    </w:pPr>
    <w:rPr>
      <w:rFonts w:ascii="宋体" w:hAnsi="宋体" w:cs="宋体"/>
      <w:b/>
      <w:bCs/>
      <w:sz w:val="32"/>
      <w:szCs w:val="32"/>
      <w:lang w:val="zh-TW" w:eastAsia="zh-TW" w:bidi="zh-TW"/>
    </w:rPr>
  </w:style>
  <w:style w:type="paragraph" w:customStyle="1" w:styleId="16">
    <w:name w:val="Other|1"/>
    <w:basedOn w:val="1"/>
    <w:qFormat/>
    <w:uiPriority w:val="0"/>
    <w:pPr>
      <w:spacing w:line="386" w:lineRule="auto"/>
      <w:ind w:firstLine="400"/>
    </w:pPr>
    <w:rPr>
      <w:rFonts w:ascii="宋体" w:hAnsi="宋体" w:cs="宋体"/>
      <w:lang w:val="zh-TW" w:eastAsia="zh-TW" w:bidi="zh-TW"/>
    </w:rPr>
  </w:style>
  <w:style w:type="paragraph" w:customStyle="1" w:styleId="17">
    <w:name w:val="Body text|1"/>
    <w:basedOn w:val="1"/>
    <w:qFormat/>
    <w:uiPriority w:val="0"/>
    <w:pPr>
      <w:spacing w:line="386" w:lineRule="auto"/>
      <w:ind w:firstLine="400"/>
    </w:pPr>
    <w:rPr>
      <w:rFonts w:ascii="宋体" w:hAnsi="宋体" w:cs="宋体"/>
      <w:lang w:val="zh-TW" w:eastAsia="zh-TW" w:bidi="zh-TW"/>
    </w:rPr>
  </w:style>
  <w:style w:type="paragraph" w:customStyle="1" w:styleId="18">
    <w:name w:val="Heading #3|1"/>
    <w:basedOn w:val="1"/>
    <w:qFormat/>
    <w:uiPriority w:val="0"/>
    <w:pPr>
      <w:spacing w:line="442" w:lineRule="exact"/>
      <w:ind w:firstLine="480"/>
      <w:outlineLvl w:val="2"/>
    </w:pPr>
    <w:rPr>
      <w:rFonts w:ascii="宋体" w:hAnsi="宋体" w:cs="宋体"/>
      <w:b/>
      <w:bCs/>
      <w:sz w:val="28"/>
      <w:szCs w:val="28"/>
      <w:lang w:val="zh-TW" w:eastAsia="zh-TW" w:bidi="zh-TW"/>
    </w:rPr>
  </w:style>
  <w:style w:type="paragraph" w:customStyle="1" w:styleId="19">
    <w:name w:val="Heading #4|1"/>
    <w:basedOn w:val="1"/>
    <w:qFormat/>
    <w:uiPriority w:val="0"/>
    <w:pPr>
      <w:spacing w:after="30" w:line="443" w:lineRule="exact"/>
      <w:ind w:firstLine="550"/>
      <w:outlineLvl w:val="3"/>
    </w:pPr>
    <w:rPr>
      <w:rFonts w:ascii="宋体" w:hAnsi="宋体" w:cs="宋体"/>
      <w:b/>
      <w:bCs/>
      <w:sz w:val="28"/>
      <w:szCs w:val="28"/>
      <w:lang w:val="zh-TW" w:eastAsia="zh-TW" w:bidi="zh-TW"/>
    </w:rPr>
  </w:style>
  <w:style w:type="paragraph" w:customStyle="1" w:styleId="20">
    <w:name w:val="Picture caption|1"/>
    <w:basedOn w:val="1"/>
    <w:qFormat/>
    <w:uiPriority w:val="0"/>
    <w:rPr>
      <w:rFonts w:ascii="宋体" w:hAnsi="宋体" w:cs="宋体"/>
      <w:lang w:val="zh-TW" w:eastAsia="zh-TW" w:bidi="zh-TW"/>
    </w:rPr>
  </w:style>
  <w:style w:type="paragraph" w:customStyle="1" w:styleId="21">
    <w:name w:val="Body text|3"/>
    <w:basedOn w:val="1"/>
    <w:qFormat/>
    <w:uiPriority w:val="0"/>
    <w:pPr>
      <w:spacing w:after="170"/>
    </w:pPr>
    <w:rPr>
      <w:rFonts w:ascii="宋体" w:hAnsi="宋体" w:cs="宋体"/>
      <w:sz w:val="32"/>
      <w:szCs w:val="32"/>
      <w:lang w:val="zh-TW" w:eastAsia="zh-TW" w:bidi="zh-TW"/>
    </w:rPr>
  </w:style>
  <w:style w:type="paragraph" w:customStyle="1" w:styleId="22">
    <w:name w:val="Header or footer|2"/>
    <w:basedOn w:val="1"/>
    <w:qFormat/>
    <w:uiPriority w:val="0"/>
    <w:rPr>
      <w:sz w:val="20"/>
      <w:lang w:val="zh-TW" w:eastAsia="zh-TW" w:bidi="zh-TW"/>
    </w:rPr>
  </w:style>
  <w:style w:type="paragraph" w:customStyle="1" w:styleId="23">
    <w:name w:val="Header or footer|1"/>
    <w:basedOn w:val="1"/>
    <w:qFormat/>
    <w:uiPriority w:val="0"/>
    <w:rPr>
      <w:rFonts w:ascii="宋体" w:hAnsi="宋体" w:cs="宋体"/>
      <w:sz w:val="18"/>
      <w:szCs w:val="18"/>
      <w:lang w:val="zh-TW" w:eastAsia="zh-TW" w:bidi="zh-TW"/>
    </w:rPr>
  </w:style>
  <w:style w:type="character" w:customStyle="1" w:styleId="24">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6.jpeg"/><Relationship Id="rId28" Type="http://schemas.openxmlformats.org/officeDocument/2006/relationships/image" Target="media/image5.jpe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71"/>
    <customShpInfo spid="_x0000_s2070"/>
    <customShpInfo spid="_x0000_s2069"/>
    <customShpInfo spid="_x0000_s2068"/>
    <customShpInfo spid="_x0000_s2066"/>
    <customShpInfo spid="_x0000_s2065"/>
    <customShpInfo spid="_x0000_s2064"/>
    <customShpInfo spid="_x0000_s2067"/>
    <customShpInfo spid="_x0000_s2063"/>
    <customShpInfo spid="_x0000_s2062"/>
    <customShpInfo spid="_x0000_s2060"/>
    <customShpInfo spid="_x0000_s2059"/>
    <customShpInfo spid="_x0000_s2058"/>
    <customShpInfo spid="_x0000_s2061"/>
    <customShpInfo spid="_x0000_s2057"/>
    <customShpInfo spid="_x0000_s2056"/>
    <customShpInfo spid="_x0000_s2054"/>
    <customShpInfo spid="_x0000_s2053"/>
    <customShpInfo spid="_x0000_s2055"/>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25420</Words>
  <Characters>27273</Characters>
  <Lines>227</Lines>
  <Paragraphs>63</Paragraphs>
  <TotalTime>1935</TotalTime>
  <ScaleCrop>false</ScaleCrop>
  <LinksUpToDate>false</LinksUpToDate>
  <CharactersWithSpaces>28293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2022-08-09T09:05:00Z</dcterms:created>
  <dc:creator>豆</dc:creator>
  <cp:lastModifiedBy>豆</cp:lastModifiedBy>
  <cp:lastPrinted>2022-08-08T04:23:00Z</cp:lastPrinted>
  <dcterms:modified xsi:type="dcterms:W3CDTF">2022-09-01T02:20:49Z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8ADD45944A6045BDB8BEC0CD3F8E5093</vt:lpwstr>
  </property>
</Properties>
</file>